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8E09" w14:textId="77777777" w:rsidR="00760392" w:rsidRPr="008B0F39" w:rsidRDefault="00D45839" w:rsidP="000A779C">
      <w:pPr>
        <w:pStyle w:val="Heading1"/>
      </w:pPr>
      <w:bookmarkStart w:id="0" w:name="_GoBack"/>
      <w:bookmarkEnd w:id="0"/>
      <w:r w:rsidRPr="008B0F39">
        <w:t>Wednesday, September 19</w:t>
      </w:r>
    </w:p>
    <w:p w14:paraId="0975E1B0" w14:textId="77777777" w:rsidR="00760392" w:rsidRPr="008B0F39" w:rsidRDefault="00760392" w:rsidP="00760392">
      <w:pPr>
        <w:rPr>
          <w:rFonts w:cs="Arial"/>
          <w:color w:val="000000" w:themeColor="text1"/>
          <w:sz w:val="18"/>
        </w:rPr>
      </w:pPr>
    </w:p>
    <w:p w14:paraId="0A5FDE81" w14:textId="798C9CD9" w:rsidR="00760392" w:rsidRPr="00F72086" w:rsidRDefault="00A33DBD" w:rsidP="006566F6">
      <w:pPr>
        <w:rPr>
          <w:rStyle w:val="Strong"/>
        </w:rPr>
      </w:pPr>
      <w:r w:rsidRPr="00F72086">
        <w:rPr>
          <w:rStyle w:val="Strong"/>
        </w:rPr>
        <w:t>1</w:t>
      </w:r>
      <w:r w:rsidR="00760392" w:rsidRPr="00F72086">
        <w:rPr>
          <w:rStyle w:val="Strong"/>
        </w:rPr>
        <w:t>–6:30 p.m.</w:t>
      </w:r>
    </w:p>
    <w:p w14:paraId="1AE7ABDE" w14:textId="77777777" w:rsidR="00760392" w:rsidRPr="00F72086" w:rsidRDefault="00760392" w:rsidP="006566F6">
      <w:pPr>
        <w:rPr>
          <w:rStyle w:val="Strong"/>
        </w:rPr>
      </w:pPr>
      <w:r w:rsidRPr="00F72086">
        <w:rPr>
          <w:rStyle w:val="Strong"/>
        </w:rPr>
        <w:t xml:space="preserve">New Residential Student Check-in/Move-in </w:t>
      </w:r>
    </w:p>
    <w:p w14:paraId="44B9358C" w14:textId="77777777" w:rsidR="00760392" w:rsidRPr="008B0F39" w:rsidRDefault="00760392" w:rsidP="006566F6">
      <w:r w:rsidRPr="008B0F39">
        <w:rPr>
          <w:i/>
          <w:iCs/>
        </w:rPr>
        <w:t>Arnett, Ashton, Emerson, Hill, and Moyer Halls</w:t>
      </w:r>
      <w:r w:rsidRPr="008B0F39">
        <w:t>: Check-in starting at the times assigned below by last name at the main lobby of your residence hall.</w:t>
      </w:r>
    </w:p>
    <w:p w14:paraId="104803CB" w14:textId="6BB9557E" w:rsidR="00760392" w:rsidRPr="008B0F39" w:rsidRDefault="00760392" w:rsidP="00E82D77">
      <w:pPr>
        <w:pStyle w:val="ListBullet2"/>
      </w:pPr>
      <w:r w:rsidRPr="00D86B9B">
        <w:rPr>
          <w:rStyle w:val="Emphasis"/>
        </w:rPr>
        <w:t>Starting at 1 p.m.</w:t>
      </w:r>
      <w:r w:rsidRPr="008B0F39">
        <w:t xml:space="preserve">  </w:t>
      </w:r>
      <w:r w:rsidR="00824E4A" w:rsidRPr="008B0F39">
        <w:tab/>
      </w:r>
      <w:r w:rsidR="00D86B9B">
        <w:tab/>
      </w:r>
      <w:r w:rsidRPr="008B0F39">
        <w:t>A</w:t>
      </w:r>
      <w:r w:rsidR="004B39E2" w:rsidRPr="008B0F39">
        <w:t>–</w:t>
      </w:r>
      <w:r w:rsidRPr="008B0F39">
        <w:t>G</w:t>
      </w:r>
    </w:p>
    <w:p w14:paraId="35C6449C" w14:textId="5F2720C9" w:rsidR="00760392" w:rsidRPr="008B0F39" w:rsidRDefault="00760392" w:rsidP="00E82D77">
      <w:pPr>
        <w:pStyle w:val="ListBullet2"/>
      </w:pPr>
      <w:r w:rsidRPr="00D86B9B">
        <w:rPr>
          <w:rStyle w:val="Emphasis"/>
        </w:rPr>
        <w:t>Starting at 1:45 p.m.</w:t>
      </w:r>
      <w:r w:rsidR="007841E0">
        <w:tab/>
      </w:r>
      <w:r w:rsidRPr="008B0F39">
        <w:t>H</w:t>
      </w:r>
      <w:r w:rsidR="004B39E2" w:rsidRPr="008B0F39">
        <w:t>–</w:t>
      </w:r>
      <w:r w:rsidRPr="008B0F39">
        <w:t>P</w:t>
      </w:r>
    </w:p>
    <w:p w14:paraId="54560A6D" w14:textId="5C01BD5A" w:rsidR="006566F6" w:rsidRPr="008B0F39" w:rsidRDefault="00760392" w:rsidP="00E82D77">
      <w:pPr>
        <w:pStyle w:val="ListBullet2"/>
      </w:pPr>
      <w:r w:rsidRPr="00D86B9B">
        <w:rPr>
          <w:rStyle w:val="Emphasis"/>
        </w:rPr>
        <w:t>Starting at 2:30 p.m.</w:t>
      </w:r>
      <w:r w:rsidR="007841E0">
        <w:tab/>
      </w:r>
      <w:r w:rsidRPr="008B0F39">
        <w:t>Q</w:t>
      </w:r>
      <w:r w:rsidR="004B39E2" w:rsidRPr="008B0F39">
        <w:t>–</w:t>
      </w:r>
      <w:r w:rsidR="006566F6">
        <w:t>Z</w:t>
      </w:r>
    </w:p>
    <w:p w14:paraId="2AD39FA3" w14:textId="7DBF1699" w:rsidR="00760392" w:rsidRPr="008B0F39" w:rsidRDefault="00760392" w:rsidP="006566F6">
      <w:r w:rsidRPr="008B0F39">
        <w:rPr>
          <w:i/>
          <w:iCs/>
        </w:rPr>
        <w:t>Campus Apartments</w:t>
      </w:r>
      <w:r w:rsidRPr="008B0F39">
        <w:t xml:space="preserve">: Check-in at Orientation Central (located on the first floor of the Student Union Building </w:t>
      </w:r>
      <w:r w:rsidR="006045D2" w:rsidRPr="008B0F39">
        <w:t>–</w:t>
      </w:r>
      <w:r w:rsidRPr="008B0F39">
        <w:t xml:space="preserve"> building 24 on the campus map).</w:t>
      </w:r>
    </w:p>
    <w:p w14:paraId="139FF9A6" w14:textId="68CDB98D" w:rsidR="00760392" w:rsidRPr="008B0F39" w:rsidRDefault="00760392" w:rsidP="006566F6">
      <w:r w:rsidRPr="008B0F39">
        <w:rPr>
          <w:i/>
          <w:iCs/>
        </w:rPr>
        <w:t xml:space="preserve">Commuter Students </w:t>
      </w:r>
      <w:r w:rsidRPr="008B0F39">
        <w:t>are still expected to attend the full Orientation program and can check-in Wednesday to explore the open houses that afternoon or can ch</w:t>
      </w:r>
      <w:r w:rsidR="00E04AB6" w:rsidRPr="008B0F39">
        <w:t>eck-in on Thursday, September 20</w:t>
      </w:r>
      <w:r w:rsidR="006045D2" w:rsidRPr="008B0F39">
        <w:t>, from 8:30</w:t>
      </w:r>
      <w:r w:rsidRPr="008B0F39">
        <w:t>–9:30 a.m. in the Collegium (located on the first floor of the Student Union Building — building 24 on the campus map).</w:t>
      </w:r>
    </w:p>
    <w:p w14:paraId="7B390914" w14:textId="70799B52" w:rsidR="00760392" w:rsidRPr="008B0F39" w:rsidRDefault="00760392" w:rsidP="006566F6">
      <w:pPr>
        <w:jc w:val="center"/>
        <w:rPr>
          <w:b/>
          <w:i/>
        </w:rPr>
      </w:pPr>
      <w:r w:rsidRPr="008B0F39">
        <w:rPr>
          <w:bCs/>
          <w:i/>
          <w:iCs/>
        </w:rPr>
        <w:t xml:space="preserve">Looking for dinner? </w:t>
      </w:r>
      <w:r w:rsidRPr="008B0F39">
        <w:rPr>
          <w:b/>
          <w:bCs/>
          <w:i/>
          <w:iCs/>
        </w:rPr>
        <w:t xml:space="preserve">Explore the food truck options brought in just for you! </w:t>
      </w:r>
      <w:r w:rsidR="007A37D6" w:rsidRPr="008B0F39">
        <w:rPr>
          <w:bCs/>
          <w:i/>
          <w:iCs/>
        </w:rPr>
        <w:t>5</w:t>
      </w:r>
      <w:r w:rsidRPr="008B0F39">
        <w:rPr>
          <w:bCs/>
          <w:i/>
          <w:iCs/>
        </w:rPr>
        <w:t>–8 p.m.</w:t>
      </w:r>
    </w:p>
    <w:p w14:paraId="561E31CF" w14:textId="77777777" w:rsidR="00760392" w:rsidRPr="008B0F39" w:rsidRDefault="00760392" w:rsidP="00153948"/>
    <w:p w14:paraId="5F69C19E" w14:textId="4EDCAD85" w:rsidR="00760392" w:rsidRPr="00F72086" w:rsidRDefault="00D24517" w:rsidP="00153948">
      <w:pPr>
        <w:rPr>
          <w:rStyle w:val="Strong"/>
          <w:color w:val="C45911" w:themeColor="accent2" w:themeShade="BF"/>
        </w:rPr>
      </w:pPr>
      <w:r w:rsidRPr="00F72086">
        <w:rPr>
          <w:rStyle w:val="Strong"/>
          <w:color w:val="C45911" w:themeColor="accent2" w:themeShade="BF"/>
        </w:rPr>
        <w:t>1</w:t>
      </w:r>
      <w:r w:rsidR="00760392" w:rsidRPr="00F72086">
        <w:rPr>
          <w:rStyle w:val="Strong"/>
          <w:color w:val="C45911" w:themeColor="accent2" w:themeShade="BF"/>
        </w:rPr>
        <w:t>–6:30 p.m.</w:t>
      </w:r>
    </w:p>
    <w:p w14:paraId="7735A80E" w14:textId="57C7CD61" w:rsidR="00760392" w:rsidRPr="00F72086" w:rsidRDefault="00E94E06" w:rsidP="00153948">
      <w:pPr>
        <w:rPr>
          <w:rStyle w:val="Strong"/>
          <w:color w:val="C45911" w:themeColor="accent2" w:themeShade="BF"/>
        </w:rPr>
      </w:pPr>
      <w:r w:rsidRPr="00F72086">
        <w:rPr>
          <w:rStyle w:val="Strong"/>
          <w:color w:val="C45911" w:themeColor="accent2" w:themeShade="BF"/>
        </w:rPr>
        <w:t xml:space="preserve">Falcon Card </w:t>
      </w:r>
      <w:r w:rsidR="00760392" w:rsidRPr="00F72086">
        <w:rPr>
          <w:rStyle w:val="Strong"/>
          <w:color w:val="C45911" w:themeColor="accent2" w:themeShade="BF"/>
        </w:rPr>
        <w:t>Pictures</w:t>
      </w:r>
    </w:p>
    <w:p w14:paraId="607D233C" w14:textId="77777777" w:rsidR="00760392" w:rsidRPr="00CF3AEC" w:rsidRDefault="00760392" w:rsidP="00153948">
      <w:pPr>
        <w:rPr>
          <w:rFonts w:cs="Arial"/>
          <w:i/>
          <w:color w:val="C45911" w:themeColor="accent2" w:themeShade="BF"/>
        </w:rPr>
      </w:pPr>
      <w:r w:rsidRPr="00CF3AEC">
        <w:rPr>
          <w:rFonts w:cs="Arial"/>
          <w:i/>
          <w:iCs/>
          <w:color w:val="C45911" w:themeColor="accent2" w:themeShade="BF"/>
          <w:szCs w:val="22"/>
        </w:rPr>
        <w:t>University Services</w:t>
      </w:r>
    </w:p>
    <w:p w14:paraId="3BBDA245" w14:textId="57264A37" w:rsidR="00760392" w:rsidRPr="00CF3AEC" w:rsidRDefault="00760392" w:rsidP="00153948">
      <w:pPr>
        <w:rPr>
          <w:rFonts w:cs="Arial"/>
          <w:color w:val="C45911" w:themeColor="accent2" w:themeShade="BF"/>
        </w:rPr>
      </w:pPr>
      <w:r w:rsidRPr="00CF3AEC">
        <w:rPr>
          <w:rFonts w:cs="Arial"/>
          <w:color w:val="C45911" w:themeColor="accent2" w:themeShade="BF"/>
          <w:szCs w:val="22"/>
        </w:rPr>
        <w:t>Did you register by phone or at an off-site session? Then you probably didn’t g</w:t>
      </w:r>
      <w:r w:rsidR="00E94E06" w:rsidRPr="00CF3AEC">
        <w:rPr>
          <w:rFonts w:cs="Arial"/>
          <w:color w:val="C45911" w:themeColor="accent2" w:themeShade="BF"/>
          <w:szCs w:val="22"/>
        </w:rPr>
        <w:t>et your picture taken for your Falcon Card</w:t>
      </w:r>
      <w:r w:rsidRPr="00CF3AEC">
        <w:rPr>
          <w:rFonts w:cs="Arial"/>
          <w:color w:val="C45911" w:themeColor="accent2" w:themeShade="BF"/>
          <w:szCs w:val="22"/>
        </w:rPr>
        <w:t xml:space="preserve">. University Services is open for you to get this very important piece of business taken care of today. </w:t>
      </w:r>
    </w:p>
    <w:p w14:paraId="7506F300" w14:textId="77777777" w:rsidR="00760392" w:rsidRPr="00CF3AEC" w:rsidRDefault="00760392" w:rsidP="00760392">
      <w:pPr>
        <w:rPr>
          <w:rFonts w:cs="Arial"/>
          <w:color w:val="C45911" w:themeColor="accent2" w:themeShade="BF"/>
        </w:rPr>
      </w:pPr>
    </w:p>
    <w:p w14:paraId="26A54136" w14:textId="3A297B92" w:rsidR="00760392" w:rsidRPr="00F72086" w:rsidRDefault="00A15524" w:rsidP="00760392">
      <w:pPr>
        <w:rPr>
          <w:rStyle w:val="Strong"/>
          <w:color w:val="C45911" w:themeColor="accent2" w:themeShade="BF"/>
        </w:rPr>
      </w:pPr>
      <w:r w:rsidRPr="00F72086">
        <w:rPr>
          <w:rStyle w:val="Strong"/>
          <w:color w:val="C45911" w:themeColor="accent2" w:themeShade="BF"/>
        </w:rPr>
        <w:t>1</w:t>
      </w:r>
      <w:r w:rsidR="00760392" w:rsidRPr="00F72086">
        <w:rPr>
          <w:rStyle w:val="Strong"/>
          <w:color w:val="C45911" w:themeColor="accent2" w:themeShade="BF"/>
        </w:rPr>
        <w:t>–6:30 p.m.</w:t>
      </w:r>
    </w:p>
    <w:p w14:paraId="2CC371FC" w14:textId="77777777" w:rsidR="00760392" w:rsidRPr="00F72086" w:rsidRDefault="00353F8F" w:rsidP="00760392">
      <w:pPr>
        <w:rPr>
          <w:rStyle w:val="Strong"/>
          <w:color w:val="C45911" w:themeColor="accent2" w:themeShade="BF"/>
        </w:rPr>
      </w:pPr>
      <w:r w:rsidRPr="00F72086">
        <w:rPr>
          <w:rStyle w:val="Strong"/>
          <w:color w:val="C45911" w:themeColor="accent2" w:themeShade="BF"/>
        </w:rPr>
        <w:t>Computer and Information Systems (CIS) Open House</w:t>
      </w:r>
    </w:p>
    <w:p w14:paraId="60F8A151" w14:textId="77777777" w:rsidR="00760392" w:rsidRPr="00CF3AEC" w:rsidRDefault="00760392" w:rsidP="00760392">
      <w:pPr>
        <w:rPr>
          <w:rFonts w:cs="Arial"/>
          <w:i/>
          <w:color w:val="C45911" w:themeColor="accent2" w:themeShade="BF"/>
        </w:rPr>
      </w:pPr>
      <w:r w:rsidRPr="00CF3AEC">
        <w:rPr>
          <w:rFonts w:cs="Arial"/>
          <w:i/>
          <w:iCs/>
          <w:color w:val="C45911" w:themeColor="accent2" w:themeShade="BF"/>
          <w:szCs w:val="22"/>
        </w:rPr>
        <w:t xml:space="preserve">Lower Marston Hall </w:t>
      </w:r>
    </w:p>
    <w:p w14:paraId="3D519949" w14:textId="48D5B579" w:rsidR="00760392" w:rsidRPr="00CF3AEC" w:rsidRDefault="00760392" w:rsidP="00153948">
      <w:pPr>
        <w:rPr>
          <w:rFonts w:cs="Arial"/>
          <w:color w:val="C45911" w:themeColor="accent2" w:themeShade="BF"/>
        </w:rPr>
      </w:pPr>
      <w:r w:rsidRPr="00CF3AEC">
        <w:rPr>
          <w:rFonts w:cs="Arial"/>
          <w:color w:val="C45911" w:themeColor="accent2" w:themeShade="BF"/>
          <w:szCs w:val="22"/>
        </w:rPr>
        <w:t>Computer and Information Systems (CIS) staff w</w:t>
      </w:r>
      <w:r w:rsidR="00353F8F" w:rsidRPr="00CF3AEC">
        <w:rPr>
          <w:rFonts w:cs="Arial"/>
          <w:color w:val="C45911" w:themeColor="accent2" w:themeShade="BF"/>
          <w:szCs w:val="22"/>
        </w:rPr>
        <w:t xml:space="preserve">ill be available to assist you if you need any assistance or if you </w:t>
      </w:r>
      <w:r w:rsidRPr="00CF3AEC">
        <w:rPr>
          <w:rFonts w:cs="Arial"/>
          <w:color w:val="C45911" w:themeColor="accent2" w:themeShade="BF"/>
          <w:szCs w:val="22"/>
        </w:rPr>
        <w:t xml:space="preserve">have any questions, visit spu.edu/help, call CIS at 206-281-2982, or stop by the </w:t>
      </w:r>
      <w:proofErr w:type="spellStart"/>
      <w:r w:rsidRPr="00CF3AEC">
        <w:rPr>
          <w:rFonts w:cs="Arial"/>
          <w:color w:val="C45911" w:themeColor="accent2" w:themeShade="BF"/>
          <w:szCs w:val="22"/>
        </w:rPr>
        <w:t>HelpDesk</w:t>
      </w:r>
      <w:proofErr w:type="spellEnd"/>
      <w:r w:rsidRPr="00CF3AEC">
        <w:rPr>
          <w:rFonts w:cs="Arial"/>
          <w:color w:val="C45911" w:themeColor="accent2" w:themeShade="BF"/>
          <w:szCs w:val="22"/>
        </w:rPr>
        <w:t xml:space="preserve"> in Lower Marston Hall (M–F 7:30 a.m.–5 p.m.).</w:t>
      </w:r>
    </w:p>
    <w:p w14:paraId="7E725ED5" w14:textId="77777777" w:rsidR="00760392" w:rsidRPr="00CF3AEC" w:rsidRDefault="00760392" w:rsidP="00C7385B"/>
    <w:p w14:paraId="04ACFF01" w14:textId="4FF7C15D" w:rsidR="00760392" w:rsidRPr="00F72086" w:rsidRDefault="00760392" w:rsidP="00C7385B">
      <w:pPr>
        <w:rPr>
          <w:rStyle w:val="Strong"/>
        </w:rPr>
      </w:pPr>
      <w:r w:rsidRPr="00F72086">
        <w:rPr>
          <w:rStyle w:val="Strong"/>
        </w:rPr>
        <w:t>3:30–4:30 p.m.</w:t>
      </w:r>
    </w:p>
    <w:p w14:paraId="7BBF72F2" w14:textId="77777777" w:rsidR="00760392" w:rsidRPr="00F72086" w:rsidRDefault="00760392" w:rsidP="00C7385B">
      <w:pPr>
        <w:rPr>
          <w:rStyle w:val="Strong"/>
        </w:rPr>
      </w:pPr>
      <w:r w:rsidRPr="00F72086">
        <w:rPr>
          <w:rStyle w:val="Strong"/>
        </w:rPr>
        <w:t xml:space="preserve">Student Counseling and Health Services Open House </w:t>
      </w:r>
    </w:p>
    <w:p w14:paraId="7AA9A6D8" w14:textId="77777777" w:rsidR="00760392" w:rsidRPr="00195226" w:rsidRDefault="00760392" w:rsidP="00C7385B">
      <w:pPr>
        <w:rPr>
          <w:color w:val="000000" w:themeColor="text1"/>
        </w:rPr>
      </w:pPr>
      <w:r w:rsidRPr="00195226">
        <w:rPr>
          <w:i/>
          <w:iCs/>
          <w:color w:val="000000" w:themeColor="text1"/>
        </w:rPr>
        <w:t>Watson Hall</w:t>
      </w:r>
    </w:p>
    <w:p w14:paraId="5972B343" w14:textId="77777777" w:rsidR="00760392" w:rsidRPr="00195226" w:rsidRDefault="00760392" w:rsidP="00C7385B">
      <w:pPr>
        <w:rPr>
          <w:color w:val="000000" w:themeColor="text1"/>
        </w:rPr>
      </w:pPr>
      <w:r w:rsidRPr="00195226">
        <w:rPr>
          <w:color w:val="000000" w:themeColor="text1"/>
        </w:rPr>
        <w:t>Take this opportunity to meet staff members from the Student Counseling Center and Health Services, and ask any questions you might have about their services.</w:t>
      </w:r>
    </w:p>
    <w:p w14:paraId="205408DA" w14:textId="77777777" w:rsidR="00760392" w:rsidRPr="00195226" w:rsidRDefault="00760392" w:rsidP="00FE29CE">
      <w:pPr>
        <w:rPr>
          <w:color w:val="000000" w:themeColor="text1"/>
        </w:rPr>
      </w:pPr>
    </w:p>
    <w:p w14:paraId="52E4622B" w14:textId="4CC9856A" w:rsidR="00760392" w:rsidRPr="00F72086" w:rsidRDefault="001D5C12" w:rsidP="00FE29CE">
      <w:pPr>
        <w:rPr>
          <w:rStyle w:val="Strong"/>
        </w:rPr>
      </w:pPr>
      <w:r w:rsidRPr="00F72086">
        <w:rPr>
          <w:rStyle w:val="Strong"/>
        </w:rPr>
        <w:t>11</w:t>
      </w:r>
      <w:r w:rsidR="006E08A0" w:rsidRPr="00F72086">
        <w:rPr>
          <w:rStyle w:val="Strong"/>
        </w:rPr>
        <w:t xml:space="preserve"> </w:t>
      </w:r>
      <w:r w:rsidRPr="00F72086">
        <w:rPr>
          <w:rStyle w:val="Strong"/>
        </w:rPr>
        <w:t>a</w:t>
      </w:r>
      <w:r w:rsidR="006E08A0" w:rsidRPr="00F72086">
        <w:rPr>
          <w:rStyle w:val="Strong"/>
        </w:rPr>
        <w:t>.</w:t>
      </w:r>
      <w:r w:rsidRPr="00F72086">
        <w:rPr>
          <w:rStyle w:val="Strong"/>
        </w:rPr>
        <w:t>m</w:t>
      </w:r>
      <w:r w:rsidR="006E08A0" w:rsidRPr="00F72086">
        <w:rPr>
          <w:rStyle w:val="Strong"/>
        </w:rPr>
        <w:t>.</w:t>
      </w:r>
      <w:r w:rsidRPr="00F72086">
        <w:rPr>
          <w:rStyle w:val="Strong"/>
        </w:rPr>
        <w:t xml:space="preserve"> and 2</w:t>
      </w:r>
      <w:r w:rsidR="006E08A0" w:rsidRPr="00F72086">
        <w:rPr>
          <w:rStyle w:val="Strong"/>
        </w:rPr>
        <w:t xml:space="preserve"> </w:t>
      </w:r>
      <w:r w:rsidRPr="00F72086">
        <w:rPr>
          <w:rStyle w:val="Strong"/>
        </w:rPr>
        <w:t>p</w:t>
      </w:r>
      <w:r w:rsidR="006E08A0" w:rsidRPr="00F72086">
        <w:rPr>
          <w:rStyle w:val="Strong"/>
        </w:rPr>
        <w:t>.</w:t>
      </w:r>
      <w:r w:rsidRPr="00F72086">
        <w:rPr>
          <w:rStyle w:val="Strong"/>
        </w:rPr>
        <w:t>m</w:t>
      </w:r>
      <w:r w:rsidR="006E08A0" w:rsidRPr="00F72086">
        <w:rPr>
          <w:rStyle w:val="Strong"/>
        </w:rPr>
        <w:t>.</w:t>
      </w:r>
    </w:p>
    <w:p w14:paraId="1E96F6B2" w14:textId="77777777" w:rsidR="00760392" w:rsidRPr="00F72086" w:rsidRDefault="00760392" w:rsidP="00FE29CE">
      <w:pPr>
        <w:rPr>
          <w:rStyle w:val="Strong"/>
        </w:rPr>
      </w:pPr>
      <w:r w:rsidRPr="00F72086">
        <w:rPr>
          <w:rStyle w:val="Strong"/>
        </w:rPr>
        <w:t>Campus Tours</w:t>
      </w:r>
    </w:p>
    <w:p w14:paraId="2082D3CC" w14:textId="77777777" w:rsidR="00760392" w:rsidRPr="00195226" w:rsidRDefault="00760392" w:rsidP="00FE29CE">
      <w:pPr>
        <w:rPr>
          <w:rFonts w:cs="Arial"/>
          <w:i/>
          <w:color w:val="000000" w:themeColor="text1"/>
          <w:highlight w:val="cyan"/>
        </w:rPr>
      </w:pPr>
      <w:r w:rsidRPr="00195226">
        <w:rPr>
          <w:rFonts w:cs="Arial"/>
          <w:i/>
          <w:iCs/>
          <w:color w:val="000000" w:themeColor="text1"/>
          <w:szCs w:val="22"/>
        </w:rPr>
        <w:t>Meet at Admissions Office (</w:t>
      </w:r>
      <w:proofErr w:type="spellStart"/>
      <w:r w:rsidRPr="00195226">
        <w:rPr>
          <w:rFonts w:cs="Arial"/>
          <w:i/>
          <w:iCs/>
          <w:color w:val="000000" w:themeColor="text1"/>
          <w:szCs w:val="22"/>
        </w:rPr>
        <w:t>Demaray</w:t>
      </w:r>
      <w:proofErr w:type="spellEnd"/>
      <w:r w:rsidRPr="00195226">
        <w:rPr>
          <w:rFonts w:cs="Arial"/>
          <w:i/>
          <w:iCs/>
          <w:color w:val="000000" w:themeColor="text1"/>
          <w:szCs w:val="22"/>
        </w:rPr>
        <w:t xml:space="preserve"> Hall 120)</w:t>
      </w:r>
    </w:p>
    <w:p w14:paraId="5603F760" w14:textId="77777777" w:rsidR="00760392" w:rsidRPr="00195226" w:rsidRDefault="00760392" w:rsidP="00FE29CE">
      <w:pPr>
        <w:rPr>
          <w:rFonts w:cs="Arial"/>
          <w:color w:val="000000" w:themeColor="text1"/>
        </w:rPr>
      </w:pPr>
      <w:r w:rsidRPr="00195226">
        <w:rPr>
          <w:rFonts w:cs="Arial"/>
          <w:color w:val="000000" w:themeColor="text1"/>
          <w:szCs w:val="22"/>
        </w:rPr>
        <w:t>One-hour campus tours will be offered for those arriving to campus for the first time.</w:t>
      </w:r>
    </w:p>
    <w:p w14:paraId="7135F58A" w14:textId="77777777" w:rsidR="00760392" w:rsidRPr="00195226" w:rsidRDefault="00760392" w:rsidP="00FE29CE">
      <w:pPr>
        <w:rPr>
          <w:color w:val="000000" w:themeColor="text1"/>
        </w:rPr>
      </w:pPr>
    </w:p>
    <w:p w14:paraId="3E199CE7" w14:textId="3727A855" w:rsidR="00760392" w:rsidRPr="00F72086" w:rsidRDefault="006E08A0" w:rsidP="00DA018A">
      <w:pPr>
        <w:rPr>
          <w:rStyle w:val="Strong"/>
          <w:color w:val="2F5496" w:themeColor="accent5" w:themeShade="BF"/>
        </w:rPr>
      </w:pPr>
      <w:r w:rsidRPr="00F72086">
        <w:rPr>
          <w:rStyle w:val="Strong"/>
          <w:color w:val="2F5496" w:themeColor="accent5" w:themeShade="BF"/>
        </w:rPr>
        <w:t>4:30</w:t>
      </w:r>
      <w:r w:rsidR="00760392" w:rsidRPr="00F72086">
        <w:rPr>
          <w:rStyle w:val="Strong"/>
          <w:color w:val="2F5496" w:themeColor="accent5" w:themeShade="BF"/>
        </w:rPr>
        <w:t>–5:30 p.m.</w:t>
      </w:r>
    </w:p>
    <w:p w14:paraId="77A527CD" w14:textId="77777777" w:rsidR="00760392" w:rsidRPr="00F72086" w:rsidRDefault="00760392" w:rsidP="00DA018A">
      <w:pPr>
        <w:rPr>
          <w:rStyle w:val="Strong"/>
          <w:color w:val="2F5496" w:themeColor="accent5" w:themeShade="BF"/>
        </w:rPr>
      </w:pPr>
      <w:r w:rsidRPr="00F72086">
        <w:rPr>
          <w:rStyle w:val="Strong"/>
          <w:color w:val="2F5496" w:themeColor="accent5" w:themeShade="BF"/>
        </w:rPr>
        <w:t>Special Presentation for Parents of Pre-Health Science Students</w:t>
      </w:r>
    </w:p>
    <w:p w14:paraId="15F4D42B" w14:textId="77777777" w:rsidR="00760392" w:rsidRPr="005366AC" w:rsidRDefault="00760392" w:rsidP="00DA018A">
      <w:pPr>
        <w:rPr>
          <w:color w:val="2F5496" w:themeColor="accent5" w:themeShade="BF"/>
        </w:rPr>
      </w:pPr>
      <w:r w:rsidRPr="005366AC">
        <w:rPr>
          <w:i/>
          <w:iCs/>
          <w:color w:val="2F5496" w:themeColor="accent5" w:themeShade="BF"/>
        </w:rPr>
        <w:t>Eaton Hall 112</w:t>
      </w:r>
    </w:p>
    <w:p w14:paraId="6C7C304A" w14:textId="77777777" w:rsidR="00760392" w:rsidRPr="005366AC" w:rsidRDefault="00760392" w:rsidP="00DA018A">
      <w:pPr>
        <w:rPr>
          <w:color w:val="2F5496" w:themeColor="accent5" w:themeShade="BF"/>
        </w:rPr>
      </w:pPr>
      <w:r w:rsidRPr="005366AC">
        <w:rPr>
          <w:color w:val="2F5496" w:themeColor="accent5" w:themeShade="BF"/>
        </w:rPr>
        <w:t>As a parent of a student interested in health sciences, there are things you can do to help your student. Come find out how to be supportive and what to expect as your student embarks on the health sciences journey.</w:t>
      </w:r>
    </w:p>
    <w:p w14:paraId="73556956" w14:textId="77777777" w:rsidR="00760392" w:rsidRPr="005366AC" w:rsidRDefault="00760392" w:rsidP="00DA018A">
      <w:pPr>
        <w:rPr>
          <w:color w:val="2F5496" w:themeColor="accent5" w:themeShade="BF"/>
        </w:rPr>
      </w:pPr>
    </w:p>
    <w:p w14:paraId="2EB6FC28" w14:textId="721ADC60" w:rsidR="00760392" w:rsidRPr="00EB1964" w:rsidRDefault="006E08A0" w:rsidP="00DA018A">
      <w:pPr>
        <w:rPr>
          <w:rStyle w:val="Strong"/>
          <w:color w:val="2F5496" w:themeColor="accent5" w:themeShade="BF"/>
        </w:rPr>
      </w:pPr>
      <w:r w:rsidRPr="00EB1964">
        <w:rPr>
          <w:rStyle w:val="Strong"/>
          <w:color w:val="2F5496" w:themeColor="accent5" w:themeShade="BF"/>
        </w:rPr>
        <w:t>4:30</w:t>
      </w:r>
      <w:r w:rsidR="00760392" w:rsidRPr="00EB1964">
        <w:rPr>
          <w:rStyle w:val="Strong"/>
          <w:color w:val="2F5496" w:themeColor="accent5" w:themeShade="BF"/>
        </w:rPr>
        <w:t>–5:30 p.m.</w:t>
      </w:r>
    </w:p>
    <w:p w14:paraId="3CF4645F" w14:textId="77777777" w:rsidR="00760392" w:rsidRPr="00EB1964" w:rsidRDefault="00760392" w:rsidP="00DA018A">
      <w:pPr>
        <w:rPr>
          <w:rStyle w:val="Strong"/>
          <w:color w:val="2F5496" w:themeColor="accent5" w:themeShade="BF"/>
        </w:rPr>
      </w:pPr>
      <w:r w:rsidRPr="00EB1964">
        <w:rPr>
          <w:rStyle w:val="Strong"/>
          <w:color w:val="2F5496" w:themeColor="accent5" w:themeShade="BF"/>
        </w:rPr>
        <w:t>Special Presentation for Parents of Nursing Students</w:t>
      </w:r>
    </w:p>
    <w:p w14:paraId="06BB6230" w14:textId="5FDA3DEA" w:rsidR="00760392" w:rsidRPr="005366AC" w:rsidRDefault="00BB0BD5" w:rsidP="00DA018A">
      <w:pPr>
        <w:rPr>
          <w:color w:val="2F5496" w:themeColor="accent5" w:themeShade="BF"/>
        </w:rPr>
      </w:pPr>
      <w:r w:rsidRPr="005366AC">
        <w:rPr>
          <w:i/>
          <w:iCs/>
          <w:color w:val="2F5496" w:themeColor="accent5" w:themeShade="BF"/>
        </w:rPr>
        <w:t>Otto Miller Hall 109</w:t>
      </w:r>
    </w:p>
    <w:p w14:paraId="5DB27E76" w14:textId="77777777" w:rsidR="00760392" w:rsidRPr="005366AC" w:rsidRDefault="00760392" w:rsidP="00DA018A">
      <w:pPr>
        <w:rPr>
          <w:color w:val="2F5496" w:themeColor="accent5" w:themeShade="BF"/>
        </w:rPr>
      </w:pPr>
      <w:r w:rsidRPr="005366AC">
        <w:rPr>
          <w:color w:val="2F5496" w:themeColor="accent5" w:themeShade="BF"/>
        </w:rPr>
        <w:t>As a parent of a student interested in nursing, there are things you can do to help your student. Come find out how to be supportive and what to expect as your student embarks on the nursing school journey.</w:t>
      </w:r>
    </w:p>
    <w:p w14:paraId="23AA6975" w14:textId="77777777" w:rsidR="00760392" w:rsidRPr="00A7720F" w:rsidRDefault="00760392" w:rsidP="00D6583F">
      <w:pPr>
        <w:rPr>
          <w:color w:val="000000" w:themeColor="text1"/>
        </w:rPr>
      </w:pPr>
    </w:p>
    <w:p w14:paraId="5B9C7941" w14:textId="69EDCFD0" w:rsidR="00760392" w:rsidRPr="00EB1964" w:rsidRDefault="00760392" w:rsidP="005366AC">
      <w:pPr>
        <w:rPr>
          <w:rStyle w:val="Strong"/>
        </w:rPr>
      </w:pPr>
      <w:r w:rsidRPr="00EB1964">
        <w:rPr>
          <w:rStyle w:val="Strong"/>
        </w:rPr>
        <w:t>5:30–7 p.m.</w:t>
      </w:r>
    </w:p>
    <w:p w14:paraId="1CE4A4F5" w14:textId="77777777" w:rsidR="00760392" w:rsidRPr="00EB1964" w:rsidRDefault="00760392" w:rsidP="005366AC">
      <w:pPr>
        <w:rPr>
          <w:rStyle w:val="Strong"/>
        </w:rPr>
      </w:pPr>
      <w:r w:rsidRPr="00EB1964">
        <w:rPr>
          <w:rStyle w:val="Strong"/>
        </w:rPr>
        <w:t xml:space="preserve">Legacy Family Dinner: Alumni and Their New Students </w:t>
      </w:r>
    </w:p>
    <w:p w14:paraId="0A990587" w14:textId="77777777" w:rsidR="00760392" w:rsidRPr="00A7720F" w:rsidRDefault="00760392" w:rsidP="005366AC">
      <w:pPr>
        <w:rPr>
          <w:i/>
          <w:iCs/>
        </w:rPr>
      </w:pPr>
      <w:r w:rsidRPr="00A7720F">
        <w:rPr>
          <w:i/>
          <w:iCs/>
        </w:rPr>
        <w:t>Ross Parking Lot</w:t>
      </w:r>
    </w:p>
    <w:p w14:paraId="2B75BA33" w14:textId="77777777" w:rsidR="00760392" w:rsidRPr="00A7720F" w:rsidRDefault="00760392" w:rsidP="005366AC">
      <w:r w:rsidRPr="00A7720F">
        <w:t>Alumni whose children are new SPU students this fall are invited to connect with fellow legacy families. Enjoy time to connect with old and new friends, peruse yearbooks from your days on campus, and share favorite SPU stories.</w:t>
      </w:r>
      <w:r w:rsidRPr="00A7720F">
        <w:br/>
        <w:t>RSVP to alumni@spu.edu.</w:t>
      </w:r>
    </w:p>
    <w:p w14:paraId="5E750C2B" w14:textId="77777777" w:rsidR="00760392" w:rsidRPr="00A7720F" w:rsidRDefault="00760392" w:rsidP="005366AC"/>
    <w:p w14:paraId="4B60BF10" w14:textId="6C935A73" w:rsidR="00760392" w:rsidRPr="00EB1964" w:rsidRDefault="00760392" w:rsidP="005366AC">
      <w:pPr>
        <w:rPr>
          <w:rStyle w:val="Strong"/>
        </w:rPr>
      </w:pPr>
      <w:r w:rsidRPr="00EB1964">
        <w:rPr>
          <w:rStyle w:val="Strong"/>
        </w:rPr>
        <w:t>6–8 p.m.</w:t>
      </w:r>
    </w:p>
    <w:p w14:paraId="598EA2CD" w14:textId="77777777" w:rsidR="00760392" w:rsidRPr="00EB1964" w:rsidRDefault="00760392" w:rsidP="005366AC">
      <w:pPr>
        <w:rPr>
          <w:rStyle w:val="Strong"/>
        </w:rPr>
      </w:pPr>
      <w:r w:rsidRPr="00EB1964">
        <w:rPr>
          <w:rStyle w:val="Strong"/>
        </w:rPr>
        <w:t xml:space="preserve">SPU Bookstore – VIP Event </w:t>
      </w:r>
    </w:p>
    <w:p w14:paraId="50087215" w14:textId="77777777" w:rsidR="00760392" w:rsidRPr="00A7720F" w:rsidRDefault="00760392" w:rsidP="005366AC">
      <w:r w:rsidRPr="00A7720F">
        <w:rPr>
          <w:i/>
          <w:iCs/>
        </w:rPr>
        <w:t>Bookstore</w:t>
      </w:r>
    </w:p>
    <w:p w14:paraId="6F0D60C6" w14:textId="3ED6FC68" w:rsidR="00760392" w:rsidRPr="00A7720F" w:rsidRDefault="00760392" w:rsidP="005366AC">
      <w:r w:rsidRPr="00A7720F">
        <w:t>The SPU Bookstore will be hosting a VIP Event exclusively for all new SPU students. Swing by for cookies, coffee, music, and prizes. We will also be offering an event exclusive discount of 25% off one SPU app</w:t>
      </w:r>
      <w:r w:rsidR="00D83E4D" w:rsidRPr="00A7720F">
        <w:t>arel item for each new student!</w:t>
      </w:r>
      <w:r w:rsidRPr="00A7720F">
        <w:t xml:space="preserve"> Our friendly staff will also be available to answer any textbook questions students may have.</w:t>
      </w:r>
    </w:p>
    <w:p w14:paraId="6F468144" w14:textId="77777777" w:rsidR="00760392" w:rsidRPr="00CF3AEC" w:rsidRDefault="00760392" w:rsidP="005366AC"/>
    <w:p w14:paraId="7ED9F8EC" w14:textId="0FE4AC2C" w:rsidR="00760392" w:rsidRPr="00330EEE" w:rsidRDefault="00FA161A" w:rsidP="00CB1C86">
      <w:pPr>
        <w:rPr>
          <w:rStyle w:val="Strong"/>
          <w:color w:val="C45911" w:themeColor="accent2" w:themeShade="BF"/>
        </w:rPr>
      </w:pPr>
      <w:r w:rsidRPr="00330EEE">
        <w:rPr>
          <w:rStyle w:val="Strong"/>
          <w:color w:val="C45911" w:themeColor="accent2" w:themeShade="BF"/>
        </w:rPr>
        <w:t>8</w:t>
      </w:r>
      <w:r w:rsidR="00760392" w:rsidRPr="00330EEE">
        <w:rPr>
          <w:rStyle w:val="Strong"/>
          <w:color w:val="C45911" w:themeColor="accent2" w:themeShade="BF"/>
        </w:rPr>
        <w:t>–9 p.m.</w:t>
      </w:r>
    </w:p>
    <w:p w14:paraId="0B2F733E" w14:textId="77777777" w:rsidR="00760392" w:rsidRPr="00330EEE" w:rsidRDefault="00760392" w:rsidP="00CB1C86">
      <w:pPr>
        <w:rPr>
          <w:rStyle w:val="Strong"/>
          <w:color w:val="C45911" w:themeColor="accent2" w:themeShade="BF"/>
        </w:rPr>
      </w:pPr>
      <w:r w:rsidRPr="00330EEE">
        <w:rPr>
          <w:rStyle w:val="Strong"/>
          <w:color w:val="C45911" w:themeColor="accent2" w:themeShade="BF"/>
        </w:rPr>
        <w:t>Campus Residence Hall and Apartment Community Meetings</w:t>
      </w:r>
    </w:p>
    <w:p w14:paraId="3664CE97" w14:textId="77777777" w:rsidR="00760392" w:rsidRPr="00CB1C86" w:rsidRDefault="00760392" w:rsidP="00CB1C86">
      <w:pPr>
        <w:rPr>
          <w:i/>
          <w:color w:val="C45911" w:themeColor="accent2" w:themeShade="BF"/>
        </w:rPr>
      </w:pPr>
      <w:r w:rsidRPr="00CB1C86">
        <w:rPr>
          <w:i/>
          <w:iCs/>
          <w:color w:val="C45911" w:themeColor="accent2" w:themeShade="BF"/>
        </w:rPr>
        <w:t>Residence Hall Floor Lounges; Campus Houses and Apartments — Check with RA for location</w:t>
      </w:r>
    </w:p>
    <w:p w14:paraId="5456521E" w14:textId="77777777" w:rsidR="00760392" w:rsidRPr="00CB1C86" w:rsidRDefault="00760392" w:rsidP="00CB1C86">
      <w:pPr>
        <w:rPr>
          <w:color w:val="C45911" w:themeColor="accent2" w:themeShade="BF"/>
        </w:rPr>
      </w:pPr>
      <w:r w:rsidRPr="00CB1C86">
        <w:rPr>
          <w:color w:val="C45911" w:themeColor="accent2" w:themeShade="BF"/>
        </w:rPr>
        <w:t>At this required residential student gathering, meet your neighbors and floor-mates, receive important information about your housing area, and learn more about what you can expect and what is expected of you while living in community.</w:t>
      </w:r>
    </w:p>
    <w:p w14:paraId="0E992BE2" w14:textId="77777777" w:rsidR="00760392" w:rsidRPr="00CB1C86" w:rsidRDefault="00760392" w:rsidP="00CB1C86">
      <w:pPr>
        <w:rPr>
          <w:color w:val="C45911" w:themeColor="accent2" w:themeShade="BF"/>
        </w:rPr>
      </w:pPr>
    </w:p>
    <w:p w14:paraId="25352E8E" w14:textId="3FE236FC" w:rsidR="00760392" w:rsidRPr="00330EEE" w:rsidRDefault="00254092" w:rsidP="00CB1C86">
      <w:pPr>
        <w:rPr>
          <w:rStyle w:val="Strong"/>
          <w:color w:val="C45911" w:themeColor="accent2" w:themeShade="BF"/>
        </w:rPr>
      </w:pPr>
      <w:r w:rsidRPr="00330EEE">
        <w:rPr>
          <w:rStyle w:val="Strong"/>
          <w:color w:val="C45911" w:themeColor="accent2" w:themeShade="BF"/>
        </w:rPr>
        <w:t>9</w:t>
      </w:r>
      <w:r w:rsidR="00760392" w:rsidRPr="00330EEE">
        <w:rPr>
          <w:rStyle w:val="Strong"/>
          <w:color w:val="C45911" w:themeColor="accent2" w:themeShade="BF"/>
        </w:rPr>
        <w:t>–10 p.m.</w:t>
      </w:r>
    </w:p>
    <w:p w14:paraId="0447D2EF" w14:textId="77777777" w:rsidR="00760392" w:rsidRPr="00330EEE" w:rsidRDefault="00760392" w:rsidP="00CB1C86">
      <w:pPr>
        <w:rPr>
          <w:rStyle w:val="Strong"/>
          <w:color w:val="C45911" w:themeColor="accent2" w:themeShade="BF"/>
        </w:rPr>
      </w:pPr>
      <w:r w:rsidRPr="00330EEE">
        <w:rPr>
          <w:rStyle w:val="Strong"/>
          <w:color w:val="C45911" w:themeColor="accent2" w:themeShade="BF"/>
        </w:rPr>
        <w:t>Residence Hall Welcome Events</w:t>
      </w:r>
    </w:p>
    <w:p w14:paraId="5273CA07" w14:textId="77777777" w:rsidR="00760392" w:rsidRPr="00CB1C86" w:rsidRDefault="00760392" w:rsidP="00CB1C86">
      <w:pPr>
        <w:rPr>
          <w:i/>
          <w:color w:val="C45911" w:themeColor="accent2" w:themeShade="BF"/>
        </w:rPr>
      </w:pPr>
      <w:r w:rsidRPr="00CB1C86">
        <w:rPr>
          <w:i/>
          <w:iCs/>
          <w:color w:val="C45911" w:themeColor="accent2" w:themeShade="BF"/>
        </w:rPr>
        <w:t>Meet in Residence Hall lobbies</w:t>
      </w:r>
    </w:p>
    <w:p w14:paraId="3F1A5904" w14:textId="77777777" w:rsidR="00760392" w:rsidRPr="00CB1C86" w:rsidRDefault="00760392" w:rsidP="00CB1C86">
      <w:pPr>
        <w:rPr>
          <w:color w:val="C45911" w:themeColor="accent2" w:themeShade="BF"/>
        </w:rPr>
      </w:pPr>
      <w:r w:rsidRPr="00CB1C86">
        <w:rPr>
          <w:color w:val="C45911" w:themeColor="accent2" w:themeShade="BF"/>
        </w:rPr>
        <w:t>Resident students won’t want to miss these fun kick-off events, which are always a highlight. Come ready to meet your neighbors and floor-mates. Bring your camera for snapshots of this unforgettable night.</w:t>
      </w:r>
    </w:p>
    <w:p w14:paraId="70D5CC8F" w14:textId="77777777" w:rsidR="00760392" w:rsidRPr="00CB1C86" w:rsidRDefault="00760392" w:rsidP="00CB1C86">
      <w:pPr>
        <w:rPr>
          <w:color w:val="C45911" w:themeColor="accent2" w:themeShade="BF"/>
        </w:rPr>
      </w:pPr>
    </w:p>
    <w:p w14:paraId="4AE635F3" w14:textId="77777777" w:rsidR="00836315" w:rsidRDefault="00836315">
      <w:pPr>
        <w:spacing w:before="0" w:after="160" w:line="259" w:lineRule="auto"/>
        <w:rPr>
          <w:rFonts w:eastAsiaTheme="majorEastAsia" w:cs="Arial"/>
          <w:b/>
          <w:bCs/>
          <w:sz w:val="30"/>
          <w:szCs w:val="30"/>
          <w:u w:val="single"/>
        </w:rPr>
      </w:pPr>
      <w:r>
        <w:br w:type="page"/>
      </w:r>
    </w:p>
    <w:p w14:paraId="55158F8C" w14:textId="6B94EA1C" w:rsidR="00760392" w:rsidRPr="000A779C" w:rsidRDefault="00760392" w:rsidP="000A779C">
      <w:pPr>
        <w:pStyle w:val="Heading1"/>
      </w:pPr>
      <w:r w:rsidRPr="000A779C">
        <w:lastRenderedPageBreak/>
        <w:t>Thursday, Sep</w:t>
      </w:r>
      <w:r w:rsidR="00D45839" w:rsidRPr="000A779C">
        <w:t>tember 20</w:t>
      </w:r>
    </w:p>
    <w:p w14:paraId="3730C29B" w14:textId="77777777" w:rsidR="00760392" w:rsidRPr="00CF3AEC" w:rsidRDefault="00760392" w:rsidP="00760392">
      <w:pPr>
        <w:rPr>
          <w:rFonts w:cs="Arial"/>
          <w:color w:val="C45911" w:themeColor="accent2" w:themeShade="BF"/>
          <w:sz w:val="18"/>
        </w:rPr>
      </w:pPr>
    </w:p>
    <w:p w14:paraId="64A6787E" w14:textId="1AA37CE5" w:rsidR="00760392" w:rsidRPr="00962BD5" w:rsidRDefault="00254092" w:rsidP="000A779C">
      <w:pPr>
        <w:rPr>
          <w:rStyle w:val="Strong"/>
          <w:color w:val="C45911" w:themeColor="accent2" w:themeShade="BF"/>
        </w:rPr>
      </w:pPr>
      <w:r w:rsidRPr="00962BD5">
        <w:rPr>
          <w:rStyle w:val="Strong"/>
          <w:color w:val="C45911" w:themeColor="accent2" w:themeShade="BF"/>
        </w:rPr>
        <w:t>8</w:t>
      </w:r>
      <w:r w:rsidR="00760392" w:rsidRPr="00962BD5">
        <w:rPr>
          <w:rStyle w:val="Strong"/>
          <w:color w:val="C45911" w:themeColor="accent2" w:themeShade="BF"/>
        </w:rPr>
        <w:t>–10 a.m.</w:t>
      </w:r>
    </w:p>
    <w:p w14:paraId="61695EDA" w14:textId="77777777" w:rsidR="00760392" w:rsidRPr="00962BD5" w:rsidRDefault="00760392" w:rsidP="000A779C">
      <w:pPr>
        <w:rPr>
          <w:rStyle w:val="Strong"/>
          <w:color w:val="C45911" w:themeColor="accent2" w:themeShade="BF"/>
        </w:rPr>
      </w:pPr>
      <w:r w:rsidRPr="00962BD5">
        <w:rPr>
          <w:rStyle w:val="Strong"/>
          <w:color w:val="C45911" w:themeColor="accent2" w:themeShade="BF"/>
        </w:rPr>
        <w:t>Breakfast</w:t>
      </w:r>
    </w:p>
    <w:p w14:paraId="2268AC4F" w14:textId="77777777" w:rsidR="00760392" w:rsidRPr="000A4E47" w:rsidRDefault="00760392" w:rsidP="000A779C">
      <w:pPr>
        <w:rPr>
          <w:i/>
          <w:color w:val="C45911" w:themeColor="accent2" w:themeShade="BF"/>
        </w:rPr>
      </w:pPr>
      <w:r w:rsidRPr="000A4E47">
        <w:rPr>
          <w:i/>
          <w:iCs/>
          <w:color w:val="C45911" w:themeColor="accent2" w:themeShade="BF"/>
        </w:rPr>
        <w:t>Gwinn Commons</w:t>
      </w:r>
    </w:p>
    <w:p w14:paraId="19CD3083" w14:textId="77777777" w:rsidR="00347F09" w:rsidRPr="000A4E47" w:rsidRDefault="008C2813" w:rsidP="000A779C">
      <w:pPr>
        <w:rPr>
          <w:color w:val="C45911" w:themeColor="accent2" w:themeShade="BF"/>
        </w:rPr>
      </w:pPr>
      <w:r w:rsidRPr="000A4E47">
        <w:rPr>
          <w:color w:val="C45911" w:themeColor="accent2" w:themeShade="BF"/>
        </w:rPr>
        <w:t>No cost to students </w:t>
      </w:r>
      <w:r w:rsidRPr="000A4E47">
        <w:rPr>
          <w:i/>
          <w:iCs/>
          <w:color w:val="C45911" w:themeColor="accent2" w:themeShade="BF"/>
        </w:rPr>
        <w:t>on a meal plan</w:t>
      </w:r>
      <w:r w:rsidR="00347F09" w:rsidRPr="000A4E47">
        <w:rPr>
          <w:color w:val="C45911" w:themeColor="accent2" w:themeShade="BF"/>
        </w:rPr>
        <w:t>… just bring your Falcon Card!</w:t>
      </w:r>
    </w:p>
    <w:p w14:paraId="1E0BCC1A" w14:textId="5FE6D7AA" w:rsidR="00347F09" w:rsidRPr="000A4E47" w:rsidRDefault="008C2813" w:rsidP="000A779C">
      <w:pPr>
        <w:pStyle w:val="ListBullet2"/>
        <w:rPr>
          <w:color w:val="C45911" w:themeColor="accent2" w:themeShade="BF"/>
        </w:rPr>
      </w:pPr>
      <w:r w:rsidRPr="000A4E47">
        <w:rPr>
          <w:color w:val="C45911" w:themeColor="accent2" w:themeShade="BF"/>
        </w:rPr>
        <w:t>Groups </w:t>
      </w:r>
      <w:r w:rsidRPr="000A4E47">
        <w:rPr>
          <w:bCs/>
          <w:color w:val="C45911" w:themeColor="accent2" w:themeShade="BF"/>
        </w:rPr>
        <w:t>1</w:t>
      </w:r>
      <w:r w:rsidR="00347F09" w:rsidRPr="000A4E47">
        <w:rPr>
          <w:bCs/>
          <w:color w:val="C45911" w:themeColor="accent2" w:themeShade="BF"/>
        </w:rPr>
        <w:t>–</w:t>
      </w:r>
      <w:r w:rsidRPr="000A4E47">
        <w:rPr>
          <w:bCs/>
          <w:color w:val="C45911" w:themeColor="accent2" w:themeShade="BF"/>
        </w:rPr>
        <w:t>12</w:t>
      </w:r>
      <w:r w:rsidR="00347F09" w:rsidRPr="000A4E47">
        <w:rPr>
          <w:color w:val="C45911" w:themeColor="accent2" w:themeShade="BF"/>
        </w:rPr>
        <w:t xml:space="preserve">, </w:t>
      </w:r>
      <w:r w:rsidR="00347F09" w:rsidRPr="000A4E47">
        <w:rPr>
          <w:rStyle w:val="Emphasis"/>
          <w:color w:val="C45911" w:themeColor="accent2" w:themeShade="BF"/>
        </w:rPr>
        <w:t>8</w:t>
      </w:r>
      <w:r w:rsidR="00537460" w:rsidRPr="000A4E47">
        <w:rPr>
          <w:rStyle w:val="Emphasis"/>
          <w:color w:val="C45911" w:themeColor="accent2" w:themeShade="BF"/>
        </w:rPr>
        <w:t>–</w:t>
      </w:r>
      <w:r w:rsidR="00347F09" w:rsidRPr="000A4E47">
        <w:rPr>
          <w:rStyle w:val="Emphasis"/>
          <w:color w:val="C45911" w:themeColor="accent2" w:themeShade="BF"/>
        </w:rPr>
        <w:t>8:40 a.m.</w:t>
      </w:r>
    </w:p>
    <w:p w14:paraId="73BE3FF3" w14:textId="4E6F264F" w:rsidR="00347F09" w:rsidRPr="000A4E47" w:rsidRDefault="008C2813" w:rsidP="000A779C">
      <w:pPr>
        <w:pStyle w:val="ListBullet2"/>
        <w:rPr>
          <w:color w:val="C45911" w:themeColor="accent2" w:themeShade="BF"/>
        </w:rPr>
      </w:pPr>
      <w:r w:rsidRPr="000A4E47">
        <w:rPr>
          <w:color w:val="C45911" w:themeColor="accent2" w:themeShade="BF"/>
        </w:rPr>
        <w:t>Groups </w:t>
      </w:r>
      <w:r w:rsidR="00347F09" w:rsidRPr="000A4E47">
        <w:rPr>
          <w:bCs/>
          <w:color w:val="C45911" w:themeColor="accent2" w:themeShade="BF"/>
        </w:rPr>
        <w:t>13–</w:t>
      </w:r>
      <w:r w:rsidRPr="000A4E47">
        <w:rPr>
          <w:bCs/>
          <w:color w:val="C45911" w:themeColor="accent2" w:themeShade="BF"/>
        </w:rPr>
        <w:t>23</w:t>
      </w:r>
      <w:r w:rsidR="00347F09" w:rsidRPr="000A4E47">
        <w:rPr>
          <w:color w:val="C45911" w:themeColor="accent2" w:themeShade="BF"/>
        </w:rPr>
        <w:t xml:space="preserve">, </w:t>
      </w:r>
      <w:r w:rsidR="00347F09" w:rsidRPr="000A4E47">
        <w:rPr>
          <w:rStyle w:val="Emphasis"/>
          <w:color w:val="C45911" w:themeColor="accent2" w:themeShade="BF"/>
        </w:rPr>
        <w:t>8:40</w:t>
      </w:r>
      <w:r w:rsidR="00537460" w:rsidRPr="000A4E47">
        <w:rPr>
          <w:rStyle w:val="Emphasis"/>
          <w:color w:val="C45911" w:themeColor="accent2" w:themeShade="BF"/>
        </w:rPr>
        <w:t>–</w:t>
      </w:r>
      <w:r w:rsidR="00347F09" w:rsidRPr="000A4E47">
        <w:rPr>
          <w:rStyle w:val="Emphasis"/>
          <w:color w:val="C45911" w:themeColor="accent2" w:themeShade="BF"/>
        </w:rPr>
        <w:t>9:20 a.m.</w:t>
      </w:r>
    </w:p>
    <w:p w14:paraId="3BAC8415" w14:textId="1B83A632" w:rsidR="002C20EE" w:rsidRPr="000A4E47" w:rsidRDefault="008C2813" w:rsidP="000A779C">
      <w:pPr>
        <w:pStyle w:val="ListBullet2"/>
        <w:rPr>
          <w:color w:val="C45911" w:themeColor="accent2" w:themeShade="BF"/>
        </w:rPr>
      </w:pPr>
      <w:r w:rsidRPr="000A4E47">
        <w:rPr>
          <w:color w:val="C45911" w:themeColor="accent2" w:themeShade="BF"/>
        </w:rPr>
        <w:t>Groups </w:t>
      </w:r>
      <w:r w:rsidRPr="000A4E47">
        <w:rPr>
          <w:bCs/>
          <w:color w:val="C45911" w:themeColor="accent2" w:themeShade="BF"/>
        </w:rPr>
        <w:t>24</w:t>
      </w:r>
      <w:r w:rsidR="00347F09" w:rsidRPr="000A4E47">
        <w:rPr>
          <w:bCs/>
          <w:color w:val="C45911" w:themeColor="accent2" w:themeShade="BF"/>
        </w:rPr>
        <w:t>–</w:t>
      </w:r>
      <w:r w:rsidRPr="000A4E47">
        <w:rPr>
          <w:bCs/>
          <w:color w:val="C45911" w:themeColor="accent2" w:themeShade="BF"/>
        </w:rPr>
        <w:t>35</w:t>
      </w:r>
      <w:r w:rsidRPr="000A4E47">
        <w:rPr>
          <w:color w:val="C45911" w:themeColor="accent2" w:themeShade="BF"/>
        </w:rPr>
        <w:t xml:space="preserve">, </w:t>
      </w:r>
      <w:r w:rsidRPr="000A4E47">
        <w:rPr>
          <w:rStyle w:val="Emphasis"/>
          <w:color w:val="C45911" w:themeColor="accent2" w:themeShade="BF"/>
        </w:rPr>
        <w:t>9:20</w:t>
      </w:r>
      <w:r w:rsidR="00537460" w:rsidRPr="000A4E47">
        <w:rPr>
          <w:rStyle w:val="Emphasis"/>
          <w:color w:val="C45911" w:themeColor="accent2" w:themeShade="BF"/>
        </w:rPr>
        <w:t>–</w:t>
      </w:r>
      <w:r w:rsidRPr="000A4E47">
        <w:rPr>
          <w:rStyle w:val="Emphasis"/>
          <w:color w:val="C45911" w:themeColor="accent2" w:themeShade="BF"/>
        </w:rPr>
        <w:t>10 a.m.</w:t>
      </w:r>
    </w:p>
    <w:p w14:paraId="7D49BE10" w14:textId="77777777" w:rsidR="008C2813" w:rsidRPr="00CF3AEC" w:rsidRDefault="008C2813" w:rsidP="0072243A"/>
    <w:p w14:paraId="6453EE39" w14:textId="00E61568" w:rsidR="002C20EE" w:rsidRPr="00962BD5" w:rsidRDefault="00347F09" w:rsidP="003E3E1A">
      <w:pPr>
        <w:rPr>
          <w:rStyle w:val="Strong"/>
        </w:rPr>
      </w:pPr>
      <w:r w:rsidRPr="00962BD5">
        <w:rPr>
          <w:rStyle w:val="Strong"/>
        </w:rPr>
        <w:t>8</w:t>
      </w:r>
      <w:r w:rsidR="002C20EE" w:rsidRPr="00962BD5">
        <w:rPr>
          <w:rStyle w:val="Strong"/>
        </w:rPr>
        <w:t>–9:45</w:t>
      </w:r>
      <w:r w:rsidR="00193DB3" w:rsidRPr="00962BD5">
        <w:rPr>
          <w:rStyle w:val="Strong"/>
        </w:rPr>
        <w:t xml:space="preserve"> </w:t>
      </w:r>
      <w:r w:rsidR="002C20EE" w:rsidRPr="00962BD5">
        <w:rPr>
          <w:rStyle w:val="Strong"/>
        </w:rPr>
        <w:t>a.m.</w:t>
      </w:r>
    </w:p>
    <w:p w14:paraId="02E6DD53" w14:textId="77777777" w:rsidR="002C20EE" w:rsidRPr="00962BD5" w:rsidRDefault="002C20EE" w:rsidP="003E3E1A">
      <w:pPr>
        <w:rPr>
          <w:rStyle w:val="Strong"/>
        </w:rPr>
      </w:pPr>
      <w:r w:rsidRPr="00962BD5">
        <w:rPr>
          <w:rStyle w:val="Strong"/>
        </w:rPr>
        <w:t>Commuter Coffeehouse</w:t>
      </w:r>
    </w:p>
    <w:p w14:paraId="6DC559BE" w14:textId="77777777" w:rsidR="002C20EE" w:rsidRPr="003E3E1A" w:rsidRDefault="002C20EE" w:rsidP="003E3E1A">
      <w:pPr>
        <w:rPr>
          <w:i/>
          <w:color w:val="000000" w:themeColor="text1"/>
        </w:rPr>
      </w:pPr>
      <w:r w:rsidRPr="003E3E1A">
        <w:rPr>
          <w:i/>
          <w:color w:val="000000" w:themeColor="text1"/>
        </w:rPr>
        <w:t>Student Union Building – Collegium</w:t>
      </w:r>
    </w:p>
    <w:p w14:paraId="4710CEC1" w14:textId="188E410D" w:rsidR="002C20EE" w:rsidRPr="003E3E1A" w:rsidRDefault="00635D04" w:rsidP="003E3E1A">
      <w:pPr>
        <w:rPr>
          <w:color w:val="000000" w:themeColor="text1"/>
        </w:rPr>
      </w:pPr>
      <w:r w:rsidRPr="003E3E1A">
        <w:rPr>
          <w:color w:val="000000" w:themeColor="text1"/>
        </w:rPr>
        <w:t xml:space="preserve">If you’re going to be living off-campus, come check out our newly remodeled commuter lounge, the Pacific </w:t>
      </w:r>
      <w:r w:rsidR="00A43065" w:rsidRPr="003E3E1A">
        <w:rPr>
          <w:color w:val="000000" w:themeColor="text1"/>
        </w:rPr>
        <w:t>Collegium, before Opening Welcome</w:t>
      </w:r>
      <w:r w:rsidRPr="003E3E1A">
        <w:rPr>
          <w:color w:val="000000" w:themeColor="text1"/>
        </w:rPr>
        <w:t>! We’ll have an espresso cart and pastries to get you fueled for your first day on campus. You’ll also get the chance to meet SPU’s commuter staff and learn about a few ways you can get involved in SPU’s Commuter Life.</w:t>
      </w:r>
    </w:p>
    <w:p w14:paraId="6AD88EEA" w14:textId="77777777" w:rsidR="00760392" w:rsidRPr="003E3E1A" w:rsidRDefault="00760392" w:rsidP="003E3E1A">
      <w:pPr>
        <w:rPr>
          <w:color w:val="000000" w:themeColor="text1"/>
        </w:rPr>
      </w:pPr>
    </w:p>
    <w:p w14:paraId="10EF87D2" w14:textId="0EC248B1" w:rsidR="00760392" w:rsidRPr="00962BD5" w:rsidRDefault="00760392" w:rsidP="003E3E1A">
      <w:pPr>
        <w:rPr>
          <w:rStyle w:val="Strong"/>
        </w:rPr>
      </w:pPr>
      <w:r w:rsidRPr="00962BD5">
        <w:rPr>
          <w:rStyle w:val="Strong"/>
        </w:rPr>
        <w:t>8:30–9:30 a.m.</w:t>
      </w:r>
    </w:p>
    <w:p w14:paraId="503A2A7A" w14:textId="77777777" w:rsidR="00760392" w:rsidRPr="00962BD5" w:rsidRDefault="00760392" w:rsidP="003E3E1A">
      <w:pPr>
        <w:rPr>
          <w:rStyle w:val="Strong"/>
        </w:rPr>
      </w:pPr>
      <w:r w:rsidRPr="00962BD5">
        <w:rPr>
          <w:rStyle w:val="Strong"/>
        </w:rPr>
        <w:t>New Commuter Student Check-in</w:t>
      </w:r>
    </w:p>
    <w:p w14:paraId="627C6415" w14:textId="77777777" w:rsidR="00760392" w:rsidRPr="003E3E1A" w:rsidRDefault="00760392" w:rsidP="003E3E1A">
      <w:pPr>
        <w:rPr>
          <w:color w:val="000000" w:themeColor="text1"/>
        </w:rPr>
      </w:pPr>
      <w:r w:rsidRPr="003E3E1A">
        <w:rPr>
          <w:i/>
          <w:color w:val="000000" w:themeColor="text1"/>
        </w:rPr>
        <w:t>Commuter Students</w:t>
      </w:r>
      <w:r w:rsidRPr="003E3E1A">
        <w:rPr>
          <w:color w:val="000000" w:themeColor="text1"/>
        </w:rPr>
        <w:t>: Check in at the Collegium (located on the first floor of the Student Union Building — building 24 on the campus map).</w:t>
      </w:r>
    </w:p>
    <w:p w14:paraId="59186AB2" w14:textId="77777777" w:rsidR="00760392" w:rsidRPr="003E3E1A" w:rsidRDefault="00760392" w:rsidP="003E3E1A">
      <w:pPr>
        <w:rPr>
          <w:color w:val="000000" w:themeColor="text1"/>
        </w:rPr>
      </w:pPr>
    </w:p>
    <w:p w14:paraId="18C20C2D" w14:textId="53475DC6" w:rsidR="00760392" w:rsidRPr="00962BD5" w:rsidRDefault="005D61F2" w:rsidP="006530CB">
      <w:pPr>
        <w:rPr>
          <w:rStyle w:val="Strong"/>
          <w:color w:val="C45911" w:themeColor="accent2" w:themeShade="BF"/>
        </w:rPr>
      </w:pPr>
      <w:r w:rsidRPr="00962BD5">
        <w:rPr>
          <w:rStyle w:val="Strong"/>
          <w:color w:val="C45911" w:themeColor="accent2" w:themeShade="BF"/>
        </w:rPr>
        <w:t>8</w:t>
      </w:r>
      <w:r w:rsidR="00760392" w:rsidRPr="00962BD5">
        <w:rPr>
          <w:rStyle w:val="Strong"/>
          <w:color w:val="C45911" w:themeColor="accent2" w:themeShade="BF"/>
        </w:rPr>
        <w:t>–9:45 a.m.</w:t>
      </w:r>
    </w:p>
    <w:p w14:paraId="6759E832" w14:textId="3A51FFC7" w:rsidR="00760392" w:rsidRPr="00962BD5" w:rsidRDefault="00E94E06" w:rsidP="006530CB">
      <w:pPr>
        <w:rPr>
          <w:rStyle w:val="Strong"/>
          <w:color w:val="C45911" w:themeColor="accent2" w:themeShade="BF"/>
        </w:rPr>
      </w:pPr>
      <w:r w:rsidRPr="00962BD5">
        <w:rPr>
          <w:rStyle w:val="Strong"/>
          <w:color w:val="C45911" w:themeColor="accent2" w:themeShade="BF"/>
        </w:rPr>
        <w:t xml:space="preserve">Falcon Card </w:t>
      </w:r>
      <w:r w:rsidR="00760392" w:rsidRPr="00962BD5">
        <w:rPr>
          <w:rStyle w:val="Strong"/>
          <w:color w:val="C45911" w:themeColor="accent2" w:themeShade="BF"/>
        </w:rPr>
        <w:t>Pictures</w:t>
      </w:r>
    </w:p>
    <w:p w14:paraId="7F2DBBCC" w14:textId="77777777" w:rsidR="00760392" w:rsidRPr="006530CB" w:rsidRDefault="00760392" w:rsidP="006530CB">
      <w:pPr>
        <w:rPr>
          <w:i/>
          <w:color w:val="C45911" w:themeColor="accent2" w:themeShade="BF"/>
        </w:rPr>
      </w:pPr>
      <w:r w:rsidRPr="006530CB">
        <w:rPr>
          <w:i/>
          <w:iCs/>
          <w:color w:val="C45911" w:themeColor="accent2" w:themeShade="BF"/>
        </w:rPr>
        <w:t>University Services</w:t>
      </w:r>
    </w:p>
    <w:p w14:paraId="2B803EB8" w14:textId="214C16E9" w:rsidR="00760392" w:rsidRPr="006530CB" w:rsidRDefault="00760392" w:rsidP="006530CB">
      <w:pPr>
        <w:rPr>
          <w:color w:val="C45911" w:themeColor="accent2" w:themeShade="BF"/>
        </w:rPr>
      </w:pPr>
      <w:r w:rsidRPr="006530CB">
        <w:rPr>
          <w:color w:val="C45911" w:themeColor="accent2" w:themeShade="BF"/>
        </w:rPr>
        <w:t xml:space="preserve">Did you register by phone or at an off-site session? Then you probably didn’t get your picture taken for </w:t>
      </w:r>
      <w:r w:rsidR="00E94E06" w:rsidRPr="006530CB">
        <w:rPr>
          <w:color w:val="C45911" w:themeColor="accent2" w:themeShade="BF"/>
        </w:rPr>
        <w:t>your Falcon Card</w:t>
      </w:r>
      <w:r w:rsidRPr="006530CB">
        <w:rPr>
          <w:color w:val="C45911" w:themeColor="accent2" w:themeShade="BF"/>
        </w:rPr>
        <w:t xml:space="preserve">. University Services is open for you to get this very important piece of business taken care of today. </w:t>
      </w:r>
    </w:p>
    <w:p w14:paraId="71F2DE4D" w14:textId="77777777" w:rsidR="00760392" w:rsidRPr="006530CB" w:rsidRDefault="00760392" w:rsidP="006530CB">
      <w:pPr>
        <w:rPr>
          <w:color w:val="C45911" w:themeColor="accent2" w:themeShade="BF"/>
        </w:rPr>
      </w:pPr>
    </w:p>
    <w:p w14:paraId="0D47186D" w14:textId="7542C0B7" w:rsidR="00760392" w:rsidRPr="00962BD5" w:rsidRDefault="00760392" w:rsidP="006530CB">
      <w:pPr>
        <w:rPr>
          <w:rStyle w:val="Strong"/>
          <w:color w:val="C45911" w:themeColor="accent2" w:themeShade="BF"/>
        </w:rPr>
      </w:pPr>
      <w:r w:rsidRPr="00962BD5">
        <w:rPr>
          <w:rStyle w:val="Strong"/>
          <w:color w:val="C45911" w:themeColor="accent2" w:themeShade="BF"/>
        </w:rPr>
        <w:t>8–9:45 a.m.</w:t>
      </w:r>
    </w:p>
    <w:p w14:paraId="7B80C92A" w14:textId="77777777" w:rsidR="001231FB" w:rsidRPr="00962BD5" w:rsidRDefault="001231FB" w:rsidP="006530CB">
      <w:pPr>
        <w:rPr>
          <w:rStyle w:val="Strong"/>
          <w:color w:val="C45911" w:themeColor="accent2" w:themeShade="BF"/>
        </w:rPr>
      </w:pPr>
      <w:r w:rsidRPr="00962BD5">
        <w:rPr>
          <w:rStyle w:val="Strong"/>
          <w:color w:val="C45911" w:themeColor="accent2" w:themeShade="BF"/>
        </w:rPr>
        <w:t>Computer and Information Systems (CIS) Open House</w:t>
      </w:r>
    </w:p>
    <w:p w14:paraId="16B2399C" w14:textId="77777777" w:rsidR="001231FB" w:rsidRPr="006530CB" w:rsidRDefault="001231FB" w:rsidP="006530CB">
      <w:pPr>
        <w:rPr>
          <w:i/>
          <w:color w:val="C45911" w:themeColor="accent2" w:themeShade="BF"/>
        </w:rPr>
      </w:pPr>
      <w:r w:rsidRPr="006530CB">
        <w:rPr>
          <w:i/>
          <w:iCs/>
          <w:color w:val="C45911" w:themeColor="accent2" w:themeShade="BF"/>
        </w:rPr>
        <w:t xml:space="preserve">Lower Marston Hall </w:t>
      </w:r>
    </w:p>
    <w:p w14:paraId="4E58D822" w14:textId="361F58E5" w:rsidR="001231FB" w:rsidRPr="006530CB" w:rsidRDefault="001231FB" w:rsidP="006530CB">
      <w:pPr>
        <w:rPr>
          <w:color w:val="C45911" w:themeColor="accent2" w:themeShade="BF"/>
        </w:rPr>
      </w:pPr>
      <w:r w:rsidRPr="006530CB">
        <w:rPr>
          <w:color w:val="C45911" w:themeColor="accent2" w:themeShade="BF"/>
        </w:rPr>
        <w:t xml:space="preserve">Computer and Information Systems (CIS) staff will be available to assist you if you need any assistance or if you have any questions, visit spu.edu/help, call CIS at 206-281-2982, or stop by the </w:t>
      </w:r>
      <w:proofErr w:type="spellStart"/>
      <w:r w:rsidRPr="006530CB">
        <w:rPr>
          <w:color w:val="C45911" w:themeColor="accent2" w:themeShade="BF"/>
        </w:rPr>
        <w:t>HelpDesk</w:t>
      </w:r>
      <w:proofErr w:type="spellEnd"/>
      <w:r w:rsidRPr="006530CB">
        <w:rPr>
          <w:color w:val="C45911" w:themeColor="accent2" w:themeShade="BF"/>
        </w:rPr>
        <w:t xml:space="preserve"> in Lower </w:t>
      </w:r>
      <w:r w:rsidR="0094580F" w:rsidRPr="006530CB">
        <w:rPr>
          <w:color w:val="C45911" w:themeColor="accent2" w:themeShade="BF"/>
        </w:rPr>
        <w:t>Marston Hall (M–F 7:30 a.m.–5</w:t>
      </w:r>
      <w:r w:rsidRPr="006530CB">
        <w:rPr>
          <w:color w:val="C45911" w:themeColor="accent2" w:themeShade="BF"/>
        </w:rPr>
        <w:t xml:space="preserve"> p.m.).</w:t>
      </w:r>
    </w:p>
    <w:p w14:paraId="41686E9D" w14:textId="77777777" w:rsidR="00760392" w:rsidRPr="00BC346F" w:rsidRDefault="00760392" w:rsidP="00BC346F">
      <w:pPr>
        <w:rPr>
          <w:color w:val="000000" w:themeColor="text1"/>
        </w:rPr>
      </w:pPr>
    </w:p>
    <w:p w14:paraId="5E6843D7" w14:textId="1F8D53D8" w:rsidR="00760392" w:rsidRPr="00962BD5" w:rsidRDefault="0094580F" w:rsidP="00BC346F">
      <w:pPr>
        <w:rPr>
          <w:rStyle w:val="Strong"/>
        </w:rPr>
      </w:pPr>
      <w:r w:rsidRPr="00962BD5">
        <w:rPr>
          <w:rStyle w:val="Strong"/>
        </w:rPr>
        <w:t>10</w:t>
      </w:r>
      <w:r w:rsidR="00760392" w:rsidRPr="00962BD5">
        <w:rPr>
          <w:rStyle w:val="Strong"/>
        </w:rPr>
        <w:t>–</w:t>
      </w:r>
      <w:r w:rsidRPr="00962BD5">
        <w:rPr>
          <w:rStyle w:val="Strong"/>
        </w:rPr>
        <w:t>11</w:t>
      </w:r>
      <w:r w:rsidR="00760392" w:rsidRPr="00962BD5">
        <w:rPr>
          <w:rStyle w:val="Strong"/>
        </w:rPr>
        <w:t xml:space="preserve"> a.m.</w:t>
      </w:r>
    </w:p>
    <w:p w14:paraId="60FF81E5" w14:textId="77777777" w:rsidR="00760392" w:rsidRPr="00962BD5" w:rsidRDefault="00760392" w:rsidP="00BC346F">
      <w:pPr>
        <w:rPr>
          <w:rStyle w:val="Strong"/>
        </w:rPr>
      </w:pPr>
      <w:r w:rsidRPr="00962BD5">
        <w:rPr>
          <w:rStyle w:val="Strong"/>
        </w:rPr>
        <w:t xml:space="preserve">Opening Welcome </w:t>
      </w:r>
    </w:p>
    <w:p w14:paraId="45271285" w14:textId="77777777" w:rsidR="00760392" w:rsidRPr="00BC346F" w:rsidRDefault="00760392" w:rsidP="00BC346F">
      <w:pPr>
        <w:rPr>
          <w:i/>
          <w:color w:val="000000" w:themeColor="text1"/>
        </w:rPr>
      </w:pPr>
      <w:r w:rsidRPr="00BC346F">
        <w:rPr>
          <w:i/>
          <w:iCs/>
          <w:color w:val="000000" w:themeColor="text1"/>
          <w:szCs w:val="22"/>
        </w:rPr>
        <w:t>Royal Brougham Pavilion</w:t>
      </w:r>
    </w:p>
    <w:p w14:paraId="06FE5A7A" w14:textId="77777777" w:rsidR="00760392" w:rsidRPr="00BC346F" w:rsidRDefault="00760392" w:rsidP="00BC346F">
      <w:pPr>
        <w:rPr>
          <w:color w:val="000000" w:themeColor="text1"/>
        </w:rPr>
      </w:pPr>
      <w:r w:rsidRPr="00BC346F">
        <w:rPr>
          <w:color w:val="000000" w:themeColor="text1"/>
          <w:szCs w:val="22"/>
        </w:rPr>
        <w:t>Welcome to the SPU community! Join us for an official introduction and welcome from President Daniel Martin.</w:t>
      </w:r>
    </w:p>
    <w:p w14:paraId="66E1ABD9" w14:textId="77777777" w:rsidR="00760392" w:rsidRPr="00BC346F" w:rsidRDefault="00760392" w:rsidP="009963A1"/>
    <w:p w14:paraId="7A8A8024" w14:textId="6080E0AA" w:rsidR="00760392" w:rsidRPr="00962BD5" w:rsidRDefault="00DE5B4E" w:rsidP="009963A1">
      <w:pPr>
        <w:rPr>
          <w:rStyle w:val="Strong"/>
          <w:color w:val="2F5496" w:themeColor="accent5" w:themeShade="BF"/>
        </w:rPr>
      </w:pPr>
      <w:r w:rsidRPr="00962BD5">
        <w:rPr>
          <w:rStyle w:val="Strong"/>
          <w:color w:val="2F5496" w:themeColor="accent5" w:themeShade="BF"/>
        </w:rPr>
        <w:t>11:15 a.m.</w:t>
      </w:r>
      <w:r w:rsidR="00564937" w:rsidRPr="00962BD5">
        <w:rPr>
          <w:rStyle w:val="Strong"/>
          <w:color w:val="2F5496" w:themeColor="accent5" w:themeShade="BF"/>
        </w:rPr>
        <w:t xml:space="preserve">–12 </w:t>
      </w:r>
      <w:r w:rsidR="00760392" w:rsidRPr="00962BD5">
        <w:rPr>
          <w:rStyle w:val="Strong"/>
          <w:color w:val="2F5496" w:themeColor="accent5" w:themeShade="BF"/>
        </w:rPr>
        <w:t>p.m.</w:t>
      </w:r>
    </w:p>
    <w:p w14:paraId="2E62DCE4" w14:textId="77777777" w:rsidR="00760392" w:rsidRPr="00962BD5" w:rsidRDefault="00760392" w:rsidP="009963A1">
      <w:pPr>
        <w:rPr>
          <w:rStyle w:val="Strong"/>
          <w:color w:val="2F5496" w:themeColor="accent5" w:themeShade="BF"/>
        </w:rPr>
      </w:pPr>
      <w:r w:rsidRPr="00962BD5">
        <w:rPr>
          <w:rStyle w:val="Strong"/>
          <w:color w:val="2F5496" w:themeColor="accent5" w:themeShade="BF"/>
        </w:rPr>
        <w:t>Student Success at SPU</w:t>
      </w:r>
    </w:p>
    <w:p w14:paraId="21C0DB64" w14:textId="77777777" w:rsidR="00760392" w:rsidRPr="00CF3AEC" w:rsidRDefault="00760392" w:rsidP="009963A1">
      <w:pPr>
        <w:rPr>
          <w:rFonts w:cs="Arial"/>
          <w:i/>
          <w:iCs/>
          <w:color w:val="2F5496" w:themeColor="accent5" w:themeShade="BF"/>
          <w:szCs w:val="22"/>
        </w:rPr>
      </w:pPr>
      <w:r w:rsidRPr="00CF3AEC">
        <w:rPr>
          <w:rFonts w:cs="Arial"/>
          <w:i/>
          <w:iCs/>
          <w:color w:val="2F5496" w:themeColor="accent5" w:themeShade="BF"/>
          <w:szCs w:val="22"/>
        </w:rPr>
        <w:t>Upper Gwinn</w:t>
      </w:r>
    </w:p>
    <w:p w14:paraId="7EAD4685" w14:textId="77777777" w:rsidR="00760392" w:rsidRPr="00CF3AEC" w:rsidRDefault="00760392" w:rsidP="009963A1">
      <w:pPr>
        <w:rPr>
          <w:rFonts w:cs="Arial"/>
          <w:color w:val="2F5496" w:themeColor="accent5" w:themeShade="BF"/>
          <w:szCs w:val="22"/>
        </w:rPr>
      </w:pPr>
      <w:r w:rsidRPr="00CF3AEC">
        <w:rPr>
          <w:rFonts w:cs="Arial"/>
          <w:color w:val="2F5496" w:themeColor="accent5" w:themeShade="BF"/>
          <w:szCs w:val="22"/>
        </w:rPr>
        <w:lastRenderedPageBreak/>
        <w:t xml:space="preserve">Learning happens all around the SPU campus. This session will be an overview of SPU’s curriculum, programs, and services that lead to your student’s success in and out of the classroom. Cindy Price, vice provost for Academic Affairs, and Jeff Jordan, vice president for Student Life will lead this session and provide time for questions. </w:t>
      </w:r>
    </w:p>
    <w:p w14:paraId="58774930" w14:textId="77777777" w:rsidR="00760392" w:rsidRPr="00CF3AEC" w:rsidRDefault="00760392" w:rsidP="00505F50"/>
    <w:p w14:paraId="733F8D6D" w14:textId="0006FF0B" w:rsidR="00760392" w:rsidRPr="00962BD5" w:rsidRDefault="00DE5B4E" w:rsidP="00505F50">
      <w:pPr>
        <w:rPr>
          <w:rStyle w:val="Strong"/>
          <w:color w:val="C45911" w:themeColor="accent2" w:themeShade="BF"/>
        </w:rPr>
      </w:pPr>
      <w:r w:rsidRPr="00962BD5">
        <w:rPr>
          <w:rStyle w:val="Strong"/>
          <w:color w:val="C45911" w:themeColor="accent2" w:themeShade="BF"/>
        </w:rPr>
        <w:t>11 a.m.–</w:t>
      </w:r>
      <w:r w:rsidR="000D1272" w:rsidRPr="00962BD5">
        <w:rPr>
          <w:rStyle w:val="Strong"/>
          <w:color w:val="C45911" w:themeColor="accent2" w:themeShade="BF"/>
        </w:rPr>
        <w:t>12</w:t>
      </w:r>
      <w:r w:rsidR="00760392" w:rsidRPr="00962BD5">
        <w:rPr>
          <w:rStyle w:val="Strong"/>
          <w:color w:val="C45911" w:themeColor="accent2" w:themeShade="BF"/>
        </w:rPr>
        <w:t xml:space="preserve"> p.m.</w:t>
      </w:r>
    </w:p>
    <w:p w14:paraId="68218A61" w14:textId="77777777" w:rsidR="00760392" w:rsidRPr="00962BD5" w:rsidRDefault="00760392" w:rsidP="00505F50">
      <w:pPr>
        <w:rPr>
          <w:rStyle w:val="Strong"/>
          <w:color w:val="C45911" w:themeColor="accent2" w:themeShade="BF"/>
        </w:rPr>
      </w:pPr>
      <w:r w:rsidRPr="00962BD5">
        <w:rPr>
          <w:rStyle w:val="Strong"/>
          <w:color w:val="C45911" w:themeColor="accent2" w:themeShade="BF"/>
        </w:rPr>
        <w:t>Me</w:t>
      </w:r>
      <w:r w:rsidR="001231FB" w:rsidRPr="00962BD5">
        <w:rPr>
          <w:rStyle w:val="Strong"/>
          <w:color w:val="C45911" w:themeColor="accent2" w:themeShade="BF"/>
        </w:rPr>
        <w:t>et your Orientation Leaders</w:t>
      </w:r>
      <w:r w:rsidRPr="00962BD5">
        <w:rPr>
          <w:rStyle w:val="Strong"/>
          <w:color w:val="C45911" w:themeColor="accent2" w:themeShade="BF"/>
        </w:rPr>
        <w:t xml:space="preserve"> and Mapping Out</w:t>
      </w:r>
    </w:p>
    <w:p w14:paraId="69C687C6" w14:textId="77777777" w:rsidR="00760392" w:rsidRPr="00CF3AEC" w:rsidRDefault="00760392" w:rsidP="00505F50">
      <w:pPr>
        <w:rPr>
          <w:i/>
          <w:color w:val="C45911" w:themeColor="accent2" w:themeShade="BF"/>
        </w:rPr>
      </w:pPr>
      <w:r w:rsidRPr="00CF3AEC">
        <w:rPr>
          <w:i/>
          <w:iCs/>
          <w:color w:val="C45911" w:themeColor="accent2" w:themeShade="BF"/>
        </w:rPr>
        <w:t>Wallace Field &amp; Around Campus</w:t>
      </w:r>
    </w:p>
    <w:p w14:paraId="00539D49" w14:textId="77777777" w:rsidR="00760392" w:rsidRPr="00CF3AEC" w:rsidRDefault="00760392" w:rsidP="00505F50">
      <w:pPr>
        <w:rPr>
          <w:color w:val="C45911" w:themeColor="accent2" w:themeShade="BF"/>
        </w:rPr>
      </w:pPr>
      <w:r w:rsidRPr="00CF3AEC">
        <w:rPr>
          <w:color w:val="C45911" w:themeColor="accent2" w:themeShade="BF"/>
        </w:rPr>
        <w:t>Come meet your Orientat</w:t>
      </w:r>
      <w:r w:rsidR="001231FB" w:rsidRPr="00CF3AEC">
        <w:rPr>
          <w:color w:val="C45911" w:themeColor="accent2" w:themeShade="BF"/>
        </w:rPr>
        <w:t xml:space="preserve">ion Leaders </w:t>
      </w:r>
      <w:r w:rsidRPr="00CF3AEC">
        <w:rPr>
          <w:color w:val="C45911" w:themeColor="accent2" w:themeShade="BF"/>
        </w:rPr>
        <w:t>and start building life-long relationships!!!  They will then take you on a tour of the campus — come prepared by looking at your fall quarter schedule to see where your classes will be held.</w:t>
      </w:r>
    </w:p>
    <w:p w14:paraId="22C5B1A5" w14:textId="77777777" w:rsidR="00760392" w:rsidRPr="00235704" w:rsidRDefault="00760392" w:rsidP="00AC4AD9"/>
    <w:p w14:paraId="153CBC4B" w14:textId="338C37C4" w:rsidR="00760392" w:rsidRPr="00962BD5" w:rsidRDefault="00501A0D" w:rsidP="00AC4AD9">
      <w:pPr>
        <w:rPr>
          <w:rStyle w:val="Strong"/>
        </w:rPr>
      </w:pPr>
      <w:r w:rsidRPr="00962BD5">
        <w:rPr>
          <w:rStyle w:val="Strong"/>
        </w:rPr>
        <w:t>12</w:t>
      </w:r>
      <w:r w:rsidR="00092528" w:rsidRPr="00962BD5">
        <w:rPr>
          <w:rStyle w:val="Strong"/>
        </w:rPr>
        <w:t>–1</w:t>
      </w:r>
      <w:r w:rsidR="00760392" w:rsidRPr="00962BD5">
        <w:rPr>
          <w:rStyle w:val="Strong"/>
        </w:rPr>
        <w:t xml:space="preserve"> p.m.</w:t>
      </w:r>
    </w:p>
    <w:p w14:paraId="561057B2" w14:textId="77777777" w:rsidR="00760392" w:rsidRPr="00962BD5" w:rsidRDefault="00760392" w:rsidP="00AC4AD9">
      <w:pPr>
        <w:rPr>
          <w:rStyle w:val="Strong"/>
        </w:rPr>
      </w:pPr>
      <w:r w:rsidRPr="00962BD5">
        <w:rPr>
          <w:rStyle w:val="Strong"/>
        </w:rPr>
        <w:t>Lunch in the Loop</w:t>
      </w:r>
    </w:p>
    <w:p w14:paraId="4C012852" w14:textId="77777777" w:rsidR="00760392" w:rsidRPr="00235704" w:rsidRDefault="00760392" w:rsidP="00AC4AD9">
      <w:pPr>
        <w:rPr>
          <w:i/>
        </w:rPr>
      </w:pPr>
      <w:r w:rsidRPr="00235704">
        <w:rPr>
          <w:i/>
          <w:iCs/>
        </w:rPr>
        <w:t xml:space="preserve">Tiffany Loop </w:t>
      </w:r>
    </w:p>
    <w:p w14:paraId="6374B7C4" w14:textId="77777777" w:rsidR="00760392" w:rsidRPr="00235704" w:rsidRDefault="00760392" w:rsidP="00AC4AD9">
      <w:r w:rsidRPr="00235704">
        <w:t>Enjoy a variety of local flavors as you meet other students and families at this complimentary lunch. Students meet back u</w:t>
      </w:r>
      <w:r w:rsidR="001231FB" w:rsidRPr="00235704">
        <w:t>p with their Orientation leaders at 1:15</w:t>
      </w:r>
      <w:r w:rsidRPr="00235704">
        <w:t xml:space="preserve"> p.m. </w:t>
      </w:r>
    </w:p>
    <w:p w14:paraId="0FBABC36" w14:textId="77777777" w:rsidR="00760392" w:rsidRPr="00235704" w:rsidRDefault="00760392" w:rsidP="00AC4AD9"/>
    <w:p w14:paraId="09D32D93" w14:textId="78CA50BE" w:rsidR="00760392" w:rsidRPr="00962BD5" w:rsidRDefault="00501A0D" w:rsidP="0092712C">
      <w:pPr>
        <w:rPr>
          <w:rStyle w:val="Strong"/>
          <w:color w:val="C45911" w:themeColor="accent2" w:themeShade="BF"/>
        </w:rPr>
      </w:pPr>
      <w:r w:rsidRPr="00962BD5">
        <w:rPr>
          <w:rStyle w:val="Strong"/>
          <w:color w:val="C45911" w:themeColor="accent2" w:themeShade="BF"/>
        </w:rPr>
        <w:t>1:15</w:t>
      </w:r>
      <w:r w:rsidR="00B22F11" w:rsidRPr="00962BD5">
        <w:rPr>
          <w:rStyle w:val="Strong"/>
          <w:color w:val="C45911" w:themeColor="accent2" w:themeShade="BF"/>
        </w:rPr>
        <w:t>–2:1</w:t>
      </w:r>
      <w:r w:rsidR="00760392" w:rsidRPr="00962BD5">
        <w:rPr>
          <w:rStyle w:val="Strong"/>
          <w:color w:val="C45911" w:themeColor="accent2" w:themeShade="BF"/>
        </w:rPr>
        <w:t>5 p.m.</w:t>
      </w:r>
    </w:p>
    <w:p w14:paraId="05881E99" w14:textId="77777777" w:rsidR="00760392" w:rsidRPr="00962BD5" w:rsidRDefault="00760392" w:rsidP="0092712C">
      <w:pPr>
        <w:rPr>
          <w:rStyle w:val="Strong"/>
          <w:color w:val="C45911" w:themeColor="accent2" w:themeShade="BF"/>
        </w:rPr>
      </w:pPr>
      <w:r w:rsidRPr="00962BD5">
        <w:rPr>
          <w:rStyle w:val="Strong"/>
          <w:color w:val="C45911" w:themeColor="accent2" w:themeShade="BF"/>
        </w:rPr>
        <w:t>Falcon Experience 101 – Session 1</w:t>
      </w:r>
    </w:p>
    <w:p w14:paraId="778D6BE5" w14:textId="676CEE3A" w:rsidR="00760392" w:rsidRPr="0092712C" w:rsidRDefault="00760392" w:rsidP="0092712C">
      <w:pPr>
        <w:rPr>
          <w:color w:val="C45911" w:themeColor="accent2" w:themeShade="BF"/>
        </w:rPr>
      </w:pPr>
      <w:r w:rsidRPr="0092712C">
        <w:rPr>
          <w:color w:val="C45911" w:themeColor="accent2" w:themeShade="BF"/>
        </w:rPr>
        <w:t xml:space="preserve">Day one of all the tips and tricks you need to know to thrive and be successful at SPU. </w:t>
      </w:r>
    </w:p>
    <w:p w14:paraId="7FFFD7CB" w14:textId="069D8EE1" w:rsidR="00760392" w:rsidRPr="0092712C" w:rsidRDefault="00A541A7" w:rsidP="0092712C">
      <w:pPr>
        <w:pStyle w:val="ListBullet2"/>
        <w:rPr>
          <w:color w:val="C45911" w:themeColor="accent2" w:themeShade="BF"/>
        </w:rPr>
      </w:pPr>
      <w:r w:rsidRPr="0092712C">
        <w:rPr>
          <w:color w:val="C45911" w:themeColor="accent2" w:themeShade="BF"/>
        </w:rPr>
        <w:t>Groups 1</w:t>
      </w:r>
      <w:r w:rsidR="00501A0D" w:rsidRPr="0092712C">
        <w:rPr>
          <w:color w:val="C45911" w:themeColor="accent2" w:themeShade="BF"/>
        </w:rPr>
        <w:t>–</w:t>
      </w:r>
      <w:r w:rsidRPr="0092712C">
        <w:rPr>
          <w:color w:val="C45911" w:themeColor="accent2" w:themeShade="BF"/>
        </w:rPr>
        <w:t>6</w:t>
      </w:r>
      <w:r w:rsidR="007562E0">
        <w:rPr>
          <w:color w:val="C45911" w:themeColor="accent2" w:themeShade="BF"/>
        </w:rPr>
        <w:t>,</w:t>
      </w:r>
      <w:r w:rsidR="00501A0D" w:rsidRPr="0092712C">
        <w:rPr>
          <w:color w:val="C45911" w:themeColor="accent2" w:themeShade="BF"/>
        </w:rPr>
        <w:t xml:space="preserve"> </w:t>
      </w:r>
      <w:r w:rsidR="00760392" w:rsidRPr="0092712C">
        <w:rPr>
          <w:rStyle w:val="Emphasis"/>
          <w:color w:val="C45911" w:themeColor="accent2" w:themeShade="BF"/>
        </w:rPr>
        <w:t>Bach Theatre</w:t>
      </w:r>
      <w:r w:rsidR="0092712C" w:rsidRPr="0092712C">
        <w:rPr>
          <w:color w:val="C45911" w:themeColor="accent2" w:themeShade="BF"/>
        </w:rPr>
        <w:br/>
      </w:r>
      <w:r w:rsidR="00760392" w:rsidRPr="0092712C">
        <w:rPr>
          <w:color w:val="C45911" w:themeColor="accent2" w:themeShade="BF"/>
        </w:rPr>
        <w:t>“Taking the Journey”</w:t>
      </w:r>
    </w:p>
    <w:p w14:paraId="04263143" w14:textId="657EF838" w:rsidR="00760392" w:rsidRPr="0092712C" w:rsidRDefault="00760392" w:rsidP="0092712C">
      <w:pPr>
        <w:pStyle w:val="ListBullet2"/>
        <w:rPr>
          <w:color w:val="C45911" w:themeColor="accent2" w:themeShade="BF"/>
        </w:rPr>
      </w:pPr>
      <w:r w:rsidRPr="0092712C">
        <w:rPr>
          <w:color w:val="C45911" w:themeColor="accent2" w:themeShade="BF"/>
        </w:rPr>
        <w:t xml:space="preserve">Groups </w:t>
      </w:r>
      <w:r w:rsidR="00A541A7" w:rsidRPr="0092712C">
        <w:rPr>
          <w:color w:val="C45911" w:themeColor="accent2" w:themeShade="BF"/>
        </w:rPr>
        <w:t>7</w:t>
      </w:r>
      <w:r w:rsidR="00501A0D" w:rsidRPr="0092712C">
        <w:rPr>
          <w:color w:val="C45911" w:themeColor="accent2" w:themeShade="BF"/>
        </w:rPr>
        <w:t>–</w:t>
      </w:r>
      <w:r w:rsidR="00A541A7" w:rsidRPr="0092712C">
        <w:rPr>
          <w:color w:val="C45911" w:themeColor="accent2" w:themeShade="BF"/>
        </w:rPr>
        <w:t>12</w:t>
      </w:r>
      <w:r w:rsidR="007562E0">
        <w:rPr>
          <w:color w:val="C45911" w:themeColor="accent2" w:themeShade="BF"/>
        </w:rPr>
        <w:t>,</w:t>
      </w:r>
      <w:r w:rsidR="00501A0D" w:rsidRPr="0092712C">
        <w:rPr>
          <w:color w:val="C45911" w:themeColor="accent2" w:themeShade="BF"/>
        </w:rPr>
        <w:t xml:space="preserve"> </w:t>
      </w:r>
      <w:proofErr w:type="spellStart"/>
      <w:r w:rsidRPr="00A51D46">
        <w:rPr>
          <w:i/>
          <w:color w:val="C45911" w:themeColor="accent2" w:themeShade="BF"/>
        </w:rPr>
        <w:t>Demaray</w:t>
      </w:r>
      <w:proofErr w:type="spellEnd"/>
      <w:r w:rsidRPr="00A51D46">
        <w:rPr>
          <w:i/>
          <w:color w:val="C45911" w:themeColor="accent2" w:themeShade="BF"/>
        </w:rPr>
        <w:t xml:space="preserve"> Hall 150</w:t>
      </w:r>
      <w:r w:rsidR="0092712C" w:rsidRPr="0092712C">
        <w:rPr>
          <w:color w:val="C45911" w:themeColor="accent2" w:themeShade="BF"/>
        </w:rPr>
        <w:br/>
      </w:r>
      <w:r w:rsidRPr="0092712C">
        <w:rPr>
          <w:color w:val="C45911" w:themeColor="accent2" w:themeShade="BF"/>
        </w:rPr>
        <w:t>“Taking the Journey”</w:t>
      </w:r>
    </w:p>
    <w:p w14:paraId="0E480689" w14:textId="53057C2C" w:rsidR="00760392" w:rsidRPr="0092712C" w:rsidRDefault="00A541A7" w:rsidP="0092712C">
      <w:pPr>
        <w:pStyle w:val="ListBullet2"/>
        <w:rPr>
          <w:color w:val="C45911" w:themeColor="accent2" w:themeShade="BF"/>
        </w:rPr>
      </w:pPr>
      <w:r w:rsidRPr="0092712C">
        <w:rPr>
          <w:color w:val="C45911" w:themeColor="accent2" w:themeShade="BF"/>
        </w:rPr>
        <w:t>Groups 13</w:t>
      </w:r>
      <w:r w:rsidR="00501A0D" w:rsidRPr="0092712C">
        <w:rPr>
          <w:color w:val="C45911" w:themeColor="accent2" w:themeShade="BF"/>
        </w:rPr>
        <w:t>–</w:t>
      </w:r>
      <w:r w:rsidRPr="0092712C">
        <w:rPr>
          <w:color w:val="C45911" w:themeColor="accent2" w:themeShade="BF"/>
        </w:rPr>
        <w:t>18</w:t>
      </w:r>
      <w:r w:rsidR="007562E0">
        <w:rPr>
          <w:color w:val="C45911" w:themeColor="accent2" w:themeShade="BF"/>
        </w:rPr>
        <w:t>,</w:t>
      </w:r>
      <w:r w:rsidR="00501A0D" w:rsidRPr="0092712C">
        <w:rPr>
          <w:color w:val="C45911" w:themeColor="accent2" w:themeShade="BF"/>
        </w:rPr>
        <w:t xml:space="preserve"> </w:t>
      </w:r>
      <w:r w:rsidR="0092712C" w:rsidRPr="007562E0">
        <w:rPr>
          <w:i/>
          <w:color w:val="C45911" w:themeColor="accent2" w:themeShade="BF"/>
        </w:rPr>
        <w:t>OMH 109</w:t>
      </w:r>
      <w:r w:rsidR="0092712C" w:rsidRPr="0092712C">
        <w:rPr>
          <w:color w:val="C45911" w:themeColor="accent2" w:themeShade="BF"/>
        </w:rPr>
        <w:br/>
      </w:r>
      <w:r w:rsidR="00760392" w:rsidRPr="0092712C">
        <w:rPr>
          <w:color w:val="C45911" w:themeColor="accent2" w:themeShade="BF"/>
        </w:rPr>
        <w:t>“Taking the Journey”</w:t>
      </w:r>
    </w:p>
    <w:p w14:paraId="42894030" w14:textId="1479792E" w:rsidR="00760392" w:rsidRPr="0092712C" w:rsidRDefault="00760392" w:rsidP="0092712C">
      <w:pPr>
        <w:pStyle w:val="ListBullet2"/>
        <w:rPr>
          <w:color w:val="C45911" w:themeColor="accent2" w:themeShade="BF"/>
        </w:rPr>
      </w:pPr>
      <w:r w:rsidRPr="0092712C">
        <w:rPr>
          <w:color w:val="C45911" w:themeColor="accent2" w:themeShade="BF"/>
        </w:rPr>
        <w:t xml:space="preserve">Groups </w:t>
      </w:r>
      <w:r w:rsidR="00A541A7" w:rsidRPr="0092712C">
        <w:rPr>
          <w:color w:val="C45911" w:themeColor="accent2" w:themeShade="BF"/>
        </w:rPr>
        <w:t>19</w:t>
      </w:r>
      <w:r w:rsidR="00501A0D" w:rsidRPr="0092712C">
        <w:rPr>
          <w:color w:val="C45911" w:themeColor="accent2" w:themeShade="BF"/>
        </w:rPr>
        <w:t>–</w:t>
      </w:r>
      <w:r w:rsidR="00A541A7" w:rsidRPr="0092712C">
        <w:rPr>
          <w:color w:val="C45911" w:themeColor="accent2" w:themeShade="BF"/>
        </w:rPr>
        <w:t>35</w:t>
      </w:r>
      <w:r w:rsidR="007562E0">
        <w:rPr>
          <w:color w:val="C45911" w:themeColor="accent2" w:themeShade="BF"/>
        </w:rPr>
        <w:t>,</w:t>
      </w:r>
      <w:r w:rsidR="00501A0D" w:rsidRPr="0092712C">
        <w:rPr>
          <w:color w:val="C45911" w:themeColor="accent2" w:themeShade="BF"/>
        </w:rPr>
        <w:t xml:space="preserve"> </w:t>
      </w:r>
      <w:r w:rsidRPr="007562E0">
        <w:rPr>
          <w:i/>
          <w:color w:val="C45911" w:themeColor="accent2" w:themeShade="BF"/>
        </w:rPr>
        <w:t>Fine Center</w:t>
      </w:r>
      <w:r w:rsidR="0092712C" w:rsidRPr="0092712C">
        <w:rPr>
          <w:color w:val="C45911" w:themeColor="accent2" w:themeShade="BF"/>
        </w:rPr>
        <w:br/>
      </w:r>
      <w:r w:rsidRPr="0092712C">
        <w:rPr>
          <w:color w:val="C45911" w:themeColor="accent2" w:themeShade="BF"/>
        </w:rPr>
        <w:t>“</w:t>
      </w:r>
      <w:r w:rsidR="00FF1F23" w:rsidRPr="0092712C">
        <w:rPr>
          <w:color w:val="C45911" w:themeColor="accent2" w:themeShade="BF"/>
        </w:rPr>
        <w:t>I Wish Someone Would Have Told Me</w:t>
      </w:r>
      <w:r w:rsidRPr="0092712C">
        <w:rPr>
          <w:color w:val="C45911" w:themeColor="accent2" w:themeShade="BF"/>
        </w:rPr>
        <w:t>”</w:t>
      </w:r>
    </w:p>
    <w:p w14:paraId="2670462F" w14:textId="2801E6F4" w:rsidR="00760392" w:rsidRPr="00CF3AEC" w:rsidRDefault="00760392" w:rsidP="005366AC"/>
    <w:p w14:paraId="2B6E3C15" w14:textId="364CA7FC" w:rsidR="00C957E6" w:rsidRPr="00962BD5" w:rsidRDefault="005C126D" w:rsidP="005366AC">
      <w:pPr>
        <w:rPr>
          <w:rStyle w:val="Strong"/>
          <w:color w:val="2F5496" w:themeColor="accent5" w:themeShade="BF"/>
        </w:rPr>
      </w:pPr>
      <w:r w:rsidRPr="00962BD5">
        <w:rPr>
          <w:rStyle w:val="Strong"/>
          <w:color w:val="2F5496" w:themeColor="accent5" w:themeShade="BF"/>
        </w:rPr>
        <w:t>1:15–2</w:t>
      </w:r>
      <w:r w:rsidR="00C957E6" w:rsidRPr="00962BD5">
        <w:rPr>
          <w:rStyle w:val="Strong"/>
          <w:color w:val="2F5496" w:themeColor="accent5" w:themeShade="BF"/>
        </w:rPr>
        <w:t xml:space="preserve"> p.m.</w:t>
      </w:r>
    </w:p>
    <w:p w14:paraId="3F03AB53" w14:textId="77777777" w:rsidR="00C957E6" w:rsidRPr="00962BD5" w:rsidRDefault="00C957E6" w:rsidP="005366AC">
      <w:pPr>
        <w:rPr>
          <w:rStyle w:val="Strong"/>
          <w:color w:val="2F5496" w:themeColor="accent5" w:themeShade="BF"/>
        </w:rPr>
      </w:pPr>
      <w:r w:rsidRPr="00962BD5">
        <w:rPr>
          <w:rStyle w:val="Strong"/>
          <w:color w:val="2F5496" w:themeColor="accent5" w:themeShade="BF"/>
        </w:rPr>
        <w:t>Leaving the Nest</w:t>
      </w:r>
    </w:p>
    <w:p w14:paraId="0AD063C0" w14:textId="77777777" w:rsidR="00C957E6" w:rsidRPr="005366AC" w:rsidRDefault="00C957E6" w:rsidP="005366AC">
      <w:pPr>
        <w:rPr>
          <w:i/>
          <w:color w:val="2F5496" w:themeColor="accent5" w:themeShade="BF"/>
        </w:rPr>
      </w:pPr>
      <w:r w:rsidRPr="005366AC">
        <w:rPr>
          <w:i/>
          <w:iCs/>
          <w:color w:val="2F5496" w:themeColor="accent5" w:themeShade="BF"/>
        </w:rPr>
        <w:t>Upper Gwinn</w:t>
      </w:r>
    </w:p>
    <w:p w14:paraId="778F72FF" w14:textId="77777777" w:rsidR="00C957E6" w:rsidRPr="005366AC" w:rsidRDefault="00C957E6" w:rsidP="005366AC">
      <w:pPr>
        <w:rPr>
          <w:color w:val="2F5496" w:themeColor="accent5" w:themeShade="BF"/>
        </w:rPr>
      </w:pPr>
      <w:r w:rsidRPr="005366AC">
        <w:rPr>
          <w:color w:val="2F5496" w:themeColor="accent5" w:themeShade="BF"/>
        </w:rPr>
        <w:t xml:space="preserve">Dr. Steve </w:t>
      </w:r>
      <w:proofErr w:type="spellStart"/>
      <w:r w:rsidRPr="005366AC">
        <w:rPr>
          <w:color w:val="2F5496" w:themeColor="accent5" w:themeShade="BF"/>
        </w:rPr>
        <w:t>Maybell</w:t>
      </w:r>
      <w:proofErr w:type="spellEnd"/>
      <w:r w:rsidRPr="005366AC">
        <w:rPr>
          <w:color w:val="2F5496" w:themeColor="accent5" w:themeShade="BF"/>
        </w:rPr>
        <w:t xml:space="preserve">, director of the SPU Student Counseling Center, shares a heart-to-heart reflection on the transition that parents, families, and students face as the college years begin. An open time for discussion follows. </w:t>
      </w:r>
    </w:p>
    <w:p w14:paraId="3D13609D" w14:textId="77777777" w:rsidR="00C957E6" w:rsidRPr="00121399" w:rsidRDefault="00C957E6" w:rsidP="00121399">
      <w:pPr>
        <w:rPr>
          <w:color w:val="2F5496" w:themeColor="accent5" w:themeShade="BF"/>
        </w:rPr>
      </w:pPr>
    </w:p>
    <w:p w14:paraId="3C413D42" w14:textId="5B9DCD5C" w:rsidR="00760392" w:rsidRPr="00962BD5" w:rsidRDefault="00527B35" w:rsidP="00121399">
      <w:pPr>
        <w:rPr>
          <w:rStyle w:val="Strong"/>
          <w:color w:val="2F5496" w:themeColor="accent5" w:themeShade="BF"/>
        </w:rPr>
      </w:pPr>
      <w:r w:rsidRPr="00962BD5">
        <w:rPr>
          <w:rStyle w:val="Strong"/>
          <w:color w:val="2F5496" w:themeColor="accent5" w:themeShade="BF"/>
        </w:rPr>
        <w:t>2</w:t>
      </w:r>
      <w:r w:rsidR="00A40291" w:rsidRPr="00962BD5">
        <w:rPr>
          <w:rStyle w:val="Strong"/>
          <w:color w:val="2F5496" w:themeColor="accent5" w:themeShade="BF"/>
        </w:rPr>
        <w:t>–3:30</w:t>
      </w:r>
      <w:r w:rsidR="00193DB3" w:rsidRPr="00962BD5">
        <w:rPr>
          <w:rStyle w:val="Strong"/>
          <w:color w:val="2F5496" w:themeColor="accent5" w:themeShade="BF"/>
        </w:rPr>
        <w:t xml:space="preserve"> </w:t>
      </w:r>
      <w:r w:rsidR="00A40291" w:rsidRPr="00962BD5">
        <w:rPr>
          <w:rStyle w:val="Strong"/>
          <w:color w:val="2F5496" w:themeColor="accent5" w:themeShade="BF"/>
        </w:rPr>
        <w:t>p.m.</w:t>
      </w:r>
    </w:p>
    <w:p w14:paraId="2DD7F20E" w14:textId="77777777" w:rsidR="00760392" w:rsidRPr="00962BD5" w:rsidRDefault="00760392" w:rsidP="00121399">
      <w:pPr>
        <w:rPr>
          <w:rStyle w:val="Strong"/>
          <w:color w:val="2F5496" w:themeColor="accent5" w:themeShade="BF"/>
        </w:rPr>
      </w:pPr>
      <w:r w:rsidRPr="00962BD5">
        <w:rPr>
          <w:rStyle w:val="Strong"/>
          <w:color w:val="2F5496" w:themeColor="accent5" w:themeShade="BF"/>
        </w:rPr>
        <w:t xml:space="preserve">Academic Forum | Coffee &amp; Conversations </w:t>
      </w:r>
    </w:p>
    <w:p w14:paraId="506DDE33" w14:textId="77777777" w:rsidR="00760392" w:rsidRPr="00121399" w:rsidRDefault="00760392" w:rsidP="00121399">
      <w:pPr>
        <w:rPr>
          <w:i/>
          <w:color w:val="2F5496" w:themeColor="accent5" w:themeShade="BF"/>
        </w:rPr>
      </w:pPr>
      <w:r w:rsidRPr="00121399">
        <w:rPr>
          <w:i/>
          <w:iCs/>
          <w:color w:val="2F5496" w:themeColor="accent5" w:themeShade="BF"/>
        </w:rPr>
        <w:t>Upper Gwinn &amp; Martin Square</w:t>
      </w:r>
    </w:p>
    <w:p w14:paraId="21F21F93" w14:textId="41E83615" w:rsidR="00760392" w:rsidRPr="00121399" w:rsidRDefault="00760392" w:rsidP="00121399">
      <w:pPr>
        <w:rPr>
          <w:color w:val="2F5496" w:themeColor="accent5" w:themeShade="BF"/>
        </w:rPr>
      </w:pPr>
      <w:r w:rsidRPr="00121399">
        <w:rPr>
          <w:color w:val="2F5496" w:themeColor="accent5" w:themeShade="BF"/>
        </w:rPr>
        <w:t xml:space="preserve">Provost Jeff Van </w:t>
      </w:r>
      <w:proofErr w:type="spellStart"/>
      <w:r w:rsidRPr="00121399">
        <w:rPr>
          <w:color w:val="2F5496" w:themeColor="accent5" w:themeShade="BF"/>
        </w:rPr>
        <w:t>Duzer</w:t>
      </w:r>
      <w:proofErr w:type="spellEnd"/>
      <w:r w:rsidRPr="00121399">
        <w:rPr>
          <w:color w:val="2F5496" w:themeColor="accent5" w:themeShade="BF"/>
        </w:rPr>
        <w:t xml:space="preserve"> invites parents and guests to learn more about the purpose and unique qualities of an SPU education. Take the opportunity to connect with fa</w:t>
      </w:r>
      <w:r w:rsidR="007407BD" w:rsidRPr="00121399">
        <w:rPr>
          <w:color w:val="2F5496" w:themeColor="accent5" w:themeShade="BF"/>
        </w:rPr>
        <w:t>culty after the Academic Forum!</w:t>
      </w:r>
      <w:r w:rsidRPr="00121399">
        <w:rPr>
          <w:color w:val="2F5496" w:themeColor="accent5" w:themeShade="BF"/>
        </w:rPr>
        <w:t xml:space="preserve"> Refreshments provided. </w:t>
      </w:r>
    </w:p>
    <w:p w14:paraId="60B20418" w14:textId="77777777" w:rsidR="00760392" w:rsidRPr="00121399" w:rsidRDefault="00760392" w:rsidP="00121399">
      <w:pPr>
        <w:rPr>
          <w:color w:val="2F5496" w:themeColor="accent5" w:themeShade="BF"/>
        </w:rPr>
      </w:pPr>
    </w:p>
    <w:p w14:paraId="285407AE" w14:textId="47C49749" w:rsidR="00760392" w:rsidRPr="00962BD5" w:rsidRDefault="00D21F92" w:rsidP="00D87DE3">
      <w:pPr>
        <w:rPr>
          <w:rStyle w:val="Strong"/>
          <w:color w:val="C45911" w:themeColor="accent2" w:themeShade="BF"/>
        </w:rPr>
      </w:pPr>
      <w:r w:rsidRPr="00962BD5">
        <w:rPr>
          <w:rStyle w:val="Strong"/>
          <w:color w:val="C45911" w:themeColor="accent2" w:themeShade="BF"/>
        </w:rPr>
        <w:t>2:3</w:t>
      </w:r>
      <w:r w:rsidR="00527B35" w:rsidRPr="00962BD5">
        <w:rPr>
          <w:rStyle w:val="Strong"/>
          <w:color w:val="C45911" w:themeColor="accent2" w:themeShade="BF"/>
        </w:rPr>
        <w:t>0</w:t>
      </w:r>
      <w:r w:rsidR="00DC07BB" w:rsidRPr="00962BD5">
        <w:rPr>
          <w:rStyle w:val="Strong"/>
          <w:color w:val="C45911" w:themeColor="accent2" w:themeShade="BF"/>
        </w:rPr>
        <w:t>–3:3</w:t>
      </w:r>
      <w:r w:rsidR="00760392" w:rsidRPr="00962BD5">
        <w:rPr>
          <w:rStyle w:val="Strong"/>
          <w:color w:val="C45911" w:themeColor="accent2" w:themeShade="BF"/>
        </w:rPr>
        <w:t>0 p.m.</w:t>
      </w:r>
    </w:p>
    <w:p w14:paraId="3AB75476" w14:textId="77777777" w:rsidR="00760392" w:rsidRPr="00962BD5" w:rsidRDefault="00760392" w:rsidP="00D87DE3">
      <w:pPr>
        <w:rPr>
          <w:rStyle w:val="Strong"/>
          <w:color w:val="C45911" w:themeColor="accent2" w:themeShade="BF"/>
        </w:rPr>
      </w:pPr>
      <w:r w:rsidRPr="00962BD5">
        <w:rPr>
          <w:rStyle w:val="Strong"/>
          <w:color w:val="C45911" w:themeColor="accent2" w:themeShade="BF"/>
        </w:rPr>
        <w:t>Falcon Experience 101 – Session 2</w:t>
      </w:r>
    </w:p>
    <w:p w14:paraId="198FEE05" w14:textId="4C8AF676" w:rsidR="00760392" w:rsidRPr="00D87DE3" w:rsidRDefault="00760392" w:rsidP="00D87DE3">
      <w:pPr>
        <w:rPr>
          <w:color w:val="C45911" w:themeColor="accent2" w:themeShade="BF"/>
        </w:rPr>
      </w:pPr>
      <w:r w:rsidRPr="00D87DE3">
        <w:rPr>
          <w:color w:val="C45911" w:themeColor="accent2" w:themeShade="BF"/>
        </w:rPr>
        <w:t xml:space="preserve">Day one of all the tips and tricks you need to know to thrive and be successful at SPU. </w:t>
      </w:r>
    </w:p>
    <w:p w14:paraId="41AAEB8A" w14:textId="0A1DD806" w:rsidR="00760392" w:rsidRPr="00D87DE3" w:rsidRDefault="00760392" w:rsidP="00D87DE3">
      <w:pPr>
        <w:pStyle w:val="ListBullet2"/>
        <w:rPr>
          <w:color w:val="C45911" w:themeColor="accent2" w:themeShade="BF"/>
        </w:rPr>
      </w:pPr>
      <w:r w:rsidRPr="00D87DE3">
        <w:rPr>
          <w:color w:val="C45911" w:themeColor="accent2" w:themeShade="BF"/>
        </w:rPr>
        <w:lastRenderedPageBreak/>
        <w:t>Groups 1</w:t>
      </w:r>
      <w:r w:rsidR="00527B35" w:rsidRPr="00D87DE3">
        <w:rPr>
          <w:color w:val="C45911" w:themeColor="accent2" w:themeShade="BF"/>
        </w:rPr>
        <w:t>–</w:t>
      </w:r>
      <w:r w:rsidR="00A541A7" w:rsidRPr="00D87DE3">
        <w:rPr>
          <w:color w:val="C45911" w:themeColor="accent2" w:themeShade="BF"/>
        </w:rPr>
        <w:t>18</w:t>
      </w:r>
      <w:r w:rsidR="00D87DE3">
        <w:rPr>
          <w:color w:val="C45911" w:themeColor="accent2" w:themeShade="BF"/>
        </w:rPr>
        <w:t>,</w:t>
      </w:r>
      <w:r w:rsidR="00527B35" w:rsidRPr="00D87DE3">
        <w:rPr>
          <w:color w:val="C45911" w:themeColor="accent2" w:themeShade="BF"/>
        </w:rPr>
        <w:t xml:space="preserve"> </w:t>
      </w:r>
      <w:r w:rsidRPr="00D87DE3">
        <w:rPr>
          <w:i/>
          <w:iCs/>
          <w:color w:val="C45911" w:themeColor="accent2" w:themeShade="BF"/>
        </w:rPr>
        <w:t>Fine Center</w:t>
      </w:r>
    </w:p>
    <w:p w14:paraId="0577807C" w14:textId="6E5EC57B" w:rsidR="00760392" w:rsidRPr="00D87DE3" w:rsidRDefault="00760392" w:rsidP="00D87DE3">
      <w:pPr>
        <w:pStyle w:val="ListBullet2"/>
        <w:numPr>
          <w:ilvl w:val="0"/>
          <w:numId w:val="0"/>
        </w:numPr>
        <w:ind w:left="648"/>
        <w:rPr>
          <w:color w:val="C45911" w:themeColor="accent2" w:themeShade="BF"/>
        </w:rPr>
      </w:pPr>
      <w:r w:rsidRPr="00D87DE3">
        <w:rPr>
          <w:color w:val="C45911" w:themeColor="accent2" w:themeShade="BF"/>
        </w:rPr>
        <w:t>“</w:t>
      </w:r>
      <w:r w:rsidR="00716127" w:rsidRPr="00D87DE3">
        <w:rPr>
          <w:color w:val="C45911" w:themeColor="accent2" w:themeShade="BF"/>
        </w:rPr>
        <w:t>I Wish Someone Would Have Told Me</w:t>
      </w:r>
      <w:r w:rsidRPr="00D87DE3">
        <w:rPr>
          <w:color w:val="C45911" w:themeColor="accent2" w:themeShade="BF"/>
        </w:rPr>
        <w:t>”</w:t>
      </w:r>
    </w:p>
    <w:p w14:paraId="5488C826" w14:textId="35F518C6" w:rsidR="00760392" w:rsidRPr="00D87DE3" w:rsidRDefault="00760392" w:rsidP="00D87DE3">
      <w:pPr>
        <w:pStyle w:val="ListBullet2"/>
        <w:rPr>
          <w:color w:val="C45911" w:themeColor="accent2" w:themeShade="BF"/>
        </w:rPr>
      </w:pPr>
      <w:r w:rsidRPr="00D87DE3">
        <w:rPr>
          <w:color w:val="C45911" w:themeColor="accent2" w:themeShade="BF"/>
        </w:rPr>
        <w:t xml:space="preserve">Groups </w:t>
      </w:r>
      <w:r w:rsidR="00A541A7" w:rsidRPr="00D87DE3">
        <w:rPr>
          <w:color w:val="C45911" w:themeColor="accent2" w:themeShade="BF"/>
        </w:rPr>
        <w:t>19</w:t>
      </w:r>
      <w:r w:rsidR="00527B35" w:rsidRPr="00D87DE3">
        <w:rPr>
          <w:color w:val="C45911" w:themeColor="accent2" w:themeShade="BF"/>
        </w:rPr>
        <w:t>–</w:t>
      </w:r>
      <w:r w:rsidR="00A541A7" w:rsidRPr="00D87DE3">
        <w:rPr>
          <w:color w:val="C45911" w:themeColor="accent2" w:themeShade="BF"/>
        </w:rPr>
        <w:t>24</w:t>
      </w:r>
      <w:r w:rsidR="00D87DE3">
        <w:rPr>
          <w:color w:val="C45911" w:themeColor="accent2" w:themeShade="BF"/>
        </w:rPr>
        <w:t>,</w:t>
      </w:r>
      <w:r w:rsidR="00527B35" w:rsidRPr="00D87DE3">
        <w:rPr>
          <w:color w:val="C45911" w:themeColor="accent2" w:themeShade="BF"/>
        </w:rPr>
        <w:t xml:space="preserve"> </w:t>
      </w:r>
      <w:r w:rsidRPr="00D87DE3">
        <w:rPr>
          <w:i/>
          <w:iCs/>
          <w:color w:val="C45911" w:themeColor="accent2" w:themeShade="BF"/>
        </w:rPr>
        <w:t>Bach Theatre</w:t>
      </w:r>
    </w:p>
    <w:p w14:paraId="1E732F00" w14:textId="77777777" w:rsidR="00760392" w:rsidRPr="00D87DE3" w:rsidRDefault="00760392" w:rsidP="00D87DE3">
      <w:pPr>
        <w:pStyle w:val="ListBullet2"/>
        <w:numPr>
          <w:ilvl w:val="0"/>
          <w:numId w:val="0"/>
        </w:numPr>
        <w:ind w:left="648"/>
        <w:rPr>
          <w:color w:val="C45911" w:themeColor="accent2" w:themeShade="BF"/>
        </w:rPr>
      </w:pPr>
      <w:r w:rsidRPr="00D87DE3">
        <w:rPr>
          <w:color w:val="C45911" w:themeColor="accent2" w:themeShade="BF"/>
        </w:rPr>
        <w:t>“Taking the Journey”</w:t>
      </w:r>
    </w:p>
    <w:p w14:paraId="7A54B286" w14:textId="2948341B" w:rsidR="00760392" w:rsidRPr="00D87DE3" w:rsidRDefault="00A541A7" w:rsidP="00D87DE3">
      <w:pPr>
        <w:pStyle w:val="ListBullet2"/>
        <w:rPr>
          <w:color w:val="C45911" w:themeColor="accent2" w:themeShade="BF"/>
        </w:rPr>
      </w:pPr>
      <w:r w:rsidRPr="00D87DE3">
        <w:rPr>
          <w:color w:val="C45911" w:themeColor="accent2" w:themeShade="BF"/>
        </w:rPr>
        <w:t>Groups 25</w:t>
      </w:r>
      <w:r w:rsidR="00527B35" w:rsidRPr="00D87DE3">
        <w:rPr>
          <w:color w:val="C45911" w:themeColor="accent2" w:themeShade="BF"/>
        </w:rPr>
        <w:t>–</w:t>
      </w:r>
      <w:r w:rsidRPr="00D87DE3">
        <w:rPr>
          <w:color w:val="C45911" w:themeColor="accent2" w:themeShade="BF"/>
        </w:rPr>
        <w:t>30</w:t>
      </w:r>
      <w:r w:rsidR="00D87DE3">
        <w:rPr>
          <w:color w:val="C45911" w:themeColor="accent2" w:themeShade="BF"/>
        </w:rPr>
        <w:t>,</w:t>
      </w:r>
      <w:r w:rsidR="00527B35" w:rsidRPr="00D87DE3">
        <w:rPr>
          <w:color w:val="C45911" w:themeColor="accent2" w:themeShade="BF"/>
        </w:rPr>
        <w:t xml:space="preserve"> </w:t>
      </w:r>
      <w:proofErr w:type="spellStart"/>
      <w:r w:rsidR="00760392" w:rsidRPr="00D87DE3">
        <w:rPr>
          <w:i/>
          <w:iCs/>
          <w:color w:val="C45911" w:themeColor="accent2" w:themeShade="BF"/>
        </w:rPr>
        <w:t>Demaray</w:t>
      </w:r>
      <w:proofErr w:type="spellEnd"/>
      <w:r w:rsidR="00760392" w:rsidRPr="00D87DE3">
        <w:rPr>
          <w:i/>
          <w:iCs/>
          <w:color w:val="C45911" w:themeColor="accent2" w:themeShade="BF"/>
        </w:rPr>
        <w:t xml:space="preserve"> Hall 150</w:t>
      </w:r>
      <w:r w:rsidR="00D87DE3">
        <w:rPr>
          <w:color w:val="C45911" w:themeColor="accent2" w:themeShade="BF"/>
        </w:rPr>
        <w:br/>
      </w:r>
      <w:r w:rsidR="00760392" w:rsidRPr="00D87DE3">
        <w:rPr>
          <w:color w:val="C45911" w:themeColor="accent2" w:themeShade="BF"/>
        </w:rPr>
        <w:t>“Taking the Journey”</w:t>
      </w:r>
      <w:r w:rsidR="00760392" w:rsidRPr="00D87DE3">
        <w:rPr>
          <w:i/>
          <w:color w:val="C45911" w:themeColor="accent2" w:themeShade="BF"/>
        </w:rPr>
        <w:tab/>
      </w:r>
    </w:p>
    <w:p w14:paraId="1E51BCA3" w14:textId="01C1BD66" w:rsidR="00760392" w:rsidRPr="00D87DE3" w:rsidRDefault="00A541A7" w:rsidP="00D87DE3">
      <w:pPr>
        <w:pStyle w:val="ListBullet2"/>
        <w:rPr>
          <w:color w:val="C45911" w:themeColor="accent2" w:themeShade="BF"/>
        </w:rPr>
      </w:pPr>
      <w:r w:rsidRPr="00D87DE3">
        <w:rPr>
          <w:color w:val="C45911" w:themeColor="accent2" w:themeShade="BF"/>
        </w:rPr>
        <w:t>Groups 31</w:t>
      </w:r>
      <w:r w:rsidR="00527B35" w:rsidRPr="00D87DE3">
        <w:rPr>
          <w:color w:val="C45911" w:themeColor="accent2" w:themeShade="BF"/>
        </w:rPr>
        <w:t>–</w:t>
      </w:r>
      <w:r w:rsidRPr="00D87DE3">
        <w:rPr>
          <w:color w:val="C45911" w:themeColor="accent2" w:themeShade="BF"/>
        </w:rPr>
        <w:t>35</w:t>
      </w:r>
      <w:r w:rsidR="00D87DE3">
        <w:rPr>
          <w:color w:val="C45911" w:themeColor="accent2" w:themeShade="BF"/>
        </w:rPr>
        <w:t>,</w:t>
      </w:r>
      <w:r w:rsidR="00527B35" w:rsidRPr="00D87DE3">
        <w:rPr>
          <w:color w:val="C45911" w:themeColor="accent2" w:themeShade="BF"/>
        </w:rPr>
        <w:t xml:space="preserve"> </w:t>
      </w:r>
      <w:r w:rsidR="00760392" w:rsidRPr="00D87DE3">
        <w:rPr>
          <w:i/>
          <w:iCs/>
          <w:color w:val="C45911" w:themeColor="accent2" w:themeShade="BF"/>
        </w:rPr>
        <w:t>OMH 109</w:t>
      </w:r>
    </w:p>
    <w:p w14:paraId="6650BD78" w14:textId="57DCC9F8" w:rsidR="00760392" w:rsidRPr="00D87DE3" w:rsidRDefault="00760392" w:rsidP="00D87DE3">
      <w:pPr>
        <w:pStyle w:val="ListBullet2"/>
        <w:numPr>
          <w:ilvl w:val="0"/>
          <w:numId w:val="0"/>
        </w:numPr>
        <w:ind w:left="648"/>
        <w:rPr>
          <w:color w:val="C45911" w:themeColor="accent2" w:themeShade="BF"/>
        </w:rPr>
      </w:pPr>
      <w:r w:rsidRPr="00D87DE3">
        <w:rPr>
          <w:color w:val="C45911" w:themeColor="accent2" w:themeShade="BF"/>
        </w:rPr>
        <w:t>“Taking the Journey”</w:t>
      </w:r>
    </w:p>
    <w:p w14:paraId="62CDF046" w14:textId="77777777" w:rsidR="00760392" w:rsidRPr="00A2111E" w:rsidRDefault="00760392" w:rsidP="00D41E49">
      <w:pPr>
        <w:rPr>
          <w:color w:val="000000" w:themeColor="text1"/>
        </w:rPr>
      </w:pPr>
    </w:p>
    <w:p w14:paraId="1187A970" w14:textId="2CD42374" w:rsidR="00760392" w:rsidRPr="00962BD5" w:rsidRDefault="00527B35" w:rsidP="00D41E49">
      <w:pPr>
        <w:rPr>
          <w:rStyle w:val="Strong"/>
        </w:rPr>
      </w:pPr>
      <w:r w:rsidRPr="00962BD5">
        <w:rPr>
          <w:rStyle w:val="Strong"/>
        </w:rPr>
        <w:t>4</w:t>
      </w:r>
      <w:r w:rsidR="0060496A" w:rsidRPr="00962BD5">
        <w:rPr>
          <w:rStyle w:val="Strong"/>
        </w:rPr>
        <w:t>–5</w:t>
      </w:r>
      <w:r w:rsidR="00760392" w:rsidRPr="00962BD5">
        <w:rPr>
          <w:rStyle w:val="Strong"/>
        </w:rPr>
        <w:t xml:space="preserve"> p.m.</w:t>
      </w:r>
    </w:p>
    <w:p w14:paraId="1C7BF8C5" w14:textId="77777777" w:rsidR="00760392" w:rsidRPr="00962BD5" w:rsidRDefault="00760392" w:rsidP="00D41E49">
      <w:pPr>
        <w:rPr>
          <w:rStyle w:val="Strong"/>
        </w:rPr>
      </w:pPr>
      <w:r w:rsidRPr="00962BD5">
        <w:rPr>
          <w:rStyle w:val="Strong"/>
        </w:rPr>
        <w:t>New Student Convocation</w:t>
      </w:r>
    </w:p>
    <w:p w14:paraId="5B035131" w14:textId="77777777" w:rsidR="00760392" w:rsidRPr="00A2111E" w:rsidRDefault="00760392" w:rsidP="00D41E49">
      <w:pPr>
        <w:rPr>
          <w:rFonts w:cs="Arial"/>
          <w:i/>
          <w:color w:val="000000" w:themeColor="text1"/>
        </w:rPr>
      </w:pPr>
      <w:r w:rsidRPr="00A2111E">
        <w:rPr>
          <w:rFonts w:cs="Arial"/>
          <w:i/>
          <w:iCs/>
          <w:color w:val="000000" w:themeColor="text1"/>
          <w:szCs w:val="22"/>
        </w:rPr>
        <w:t xml:space="preserve">Royal Brougham Pavilion </w:t>
      </w:r>
    </w:p>
    <w:p w14:paraId="4906214B" w14:textId="11E09B18" w:rsidR="00760392" w:rsidRPr="00A2111E" w:rsidRDefault="00760392" w:rsidP="00D41E49">
      <w:pPr>
        <w:rPr>
          <w:rFonts w:cs="Arial"/>
          <w:color w:val="000000" w:themeColor="text1"/>
        </w:rPr>
      </w:pPr>
      <w:r w:rsidRPr="00A2111E">
        <w:rPr>
          <w:rFonts w:cs="Arial"/>
          <w:color w:val="000000" w:themeColor="text1"/>
          <w:szCs w:val="22"/>
        </w:rPr>
        <w:t>Join faculty robed in traditional academic regalia for this formal ceremony of initiation and adoption into the SPU community.</w:t>
      </w:r>
    </w:p>
    <w:p w14:paraId="0B380939" w14:textId="77777777" w:rsidR="00760392" w:rsidRPr="00A2111E" w:rsidRDefault="00760392" w:rsidP="00D41E49">
      <w:pPr>
        <w:jc w:val="center"/>
        <w:rPr>
          <w:rFonts w:cs="Arial"/>
          <w:color w:val="000000" w:themeColor="text1"/>
        </w:rPr>
      </w:pPr>
      <w:r w:rsidRPr="00A2111E">
        <w:rPr>
          <w:rFonts w:cs="Arial"/>
          <w:color w:val="000000" w:themeColor="text1"/>
          <w:szCs w:val="22"/>
        </w:rPr>
        <w:t>[Parent and guest program concludes while student programming continues.]</w:t>
      </w:r>
    </w:p>
    <w:p w14:paraId="00389601" w14:textId="77777777" w:rsidR="00760392" w:rsidRPr="00A2111E" w:rsidRDefault="00760392" w:rsidP="00D41E49">
      <w:pPr>
        <w:rPr>
          <w:rFonts w:cs="Arial"/>
          <w:color w:val="000000" w:themeColor="text1"/>
          <w:szCs w:val="22"/>
        </w:rPr>
      </w:pPr>
    </w:p>
    <w:p w14:paraId="15DF62A2" w14:textId="2A081AD6" w:rsidR="00760392" w:rsidRPr="00962BD5" w:rsidRDefault="00CC5FDE" w:rsidP="0045001E">
      <w:pPr>
        <w:rPr>
          <w:rStyle w:val="Strong"/>
          <w:color w:val="C45911" w:themeColor="accent2" w:themeShade="BF"/>
        </w:rPr>
      </w:pPr>
      <w:r w:rsidRPr="00962BD5">
        <w:rPr>
          <w:rStyle w:val="Strong"/>
          <w:color w:val="C45911" w:themeColor="accent2" w:themeShade="BF"/>
        </w:rPr>
        <w:t>5:45</w:t>
      </w:r>
      <w:r w:rsidR="00760392" w:rsidRPr="00962BD5">
        <w:rPr>
          <w:rStyle w:val="Strong"/>
          <w:color w:val="C45911" w:themeColor="accent2" w:themeShade="BF"/>
        </w:rPr>
        <w:t>–7:30 p.m.</w:t>
      </w:r>
    </w:p>
    <w:p w14:paraId="35D79228" w14:textId="77777777" w:rsidR="00760392" w:rsidRPr="00962BD5" w:rsidRDefault="00760392" w:rsidP="0045001E">
      <w:pPr>
        <w:rPr>
          <w:rStyle w:val="Strong"/>
          <w:color w:val="C45911" w:themeColor="accent2" w:themeShade="BF"/>
        </w:rPr>
      </w:pPr>
      <w:r w:rsidRPr="00962BD5">
        <w:rPr>
          <w:rStyle w:val="Strong"/>
          <w:color w:val="C45911" w:themeColor="accent2" w:themeShade="BF"/>
        </w:rPr>
        <w:t>Falcon Fest</w:t>
      </w:r>
    </w:p>
    <w:p w14:paraId="2A0EDE4F" w14:textId="6828B8E9" w:rsidR="00760392" w:rsidRPr="0045001E" w:rsidRDefault="00760392" w:rsidP="0045001E">
      <w:pPr>
        <w:rPr>
          <w:i/>
          <w:color w:val="C45911" w:themeColor="accent2" w:themeShade="BF"/>
        </w:rPr>
      </w:pPr>
      <w:r w:rsidRPr="0045001E">
        <w:rPr>
          <w:i/>
          <w:iCs/>
          <w:color w:val="C45911" w:themeColor="accent2" w:themeShade="BF"/>
        </w:rPr>
        <w:t>Meet at T</w:t>
      </w:r>
      <w:r w:rsidR="00C957E6" w:rsidRPr="0045001E">
        <w:rPr>
          <w:i/>
          <w:iCs/>
          <w:color w:val="C45911" w:themeColor="accent2" w:themeShade="BF"/>
        </w:rPr>
        <w:t>iffany Loop and head to Royal Brougham</w:t>
      </w:r>
    </w:p>
    <w:p w14:paraId="17733739" w14:textId="56E00E4A" w:rsidR="00760392" w:rsidRPr="0045001E" w:rsidRDefault="00760392" w:rsidP="0045001E">
      <w:pPr>
        <w:rPr>
          <w:color w:val="C45911" w:themeColor="accent2" w:themeShade="BF"/>
        </w:rPr>
      </w:pPr>
      <w:r w:rsidRPr="0045001E">
        <w:rPr>
          <w:color w:val="C45911" w:themeColor="accent2" w:themeShade="BF"/>
        </w:rPr>
        <w:t xml:space="preserve">Meet in the loop for music, giveaways, and a pep rally; then head over to </w:t>
      </w:r>
      <w:r w:rsidR="00C957E6" w:rsidRPr="0045001E">
        <w:rPr>
          <w:color w:val="C45911" w:themeColor="accent2" w:themeShade="BF"/>
        </w:rPr>
        <w:t xml:space="preserve">Royal Brougham for dinner and a Volleyball </w:t>
      </w:r>
      <w:r w:rsidRPr="0045001E">
        <w:rPr>
          <w:color w:val="C45911" w:themeColor="accent2" w:themeShade="BF"/>
        </w:rPr>
        <w:t xml:space="preserve">game. Along the way be ready to pick up lots of Falcon swag and once at the game get your official </w:t>
      </w:r>
      <w:r w:rsidRPr="0045001E">
        <w:rPr>
          <w:i/>
          <w:iCs/>
          <w:color w:val="C45911" w:themeColor="accent2" w:themeShade="BF"/>
        </w:rPr>
        <w:t xml:space="preserve">The Nest </w:t>
      </w:r>
      <w:r w:rsidRPr="0045001E">
        <w:rPr>
          <w:color w:val="C45911" w:themeColor="accent2" w:themeShade="BF"/>
        </w:rPr>
        <w:t xml:space="preserve">student shirt! </w:t>
      </w:r>
    </w:p>
    <w:p w14:paraId="3A1A33DD" w14:textId="5C08591D" w:rsidR="00760392" w:rsidRPr="0045001E" w:rsidRDefault="00760392" w:rsidP="0045001E">
      <w:pPr>
        <w:rPr>
          <w:color w:val="C45911" w:themeColor="accent2" w:themeShade="BF"/>
        </w:rPr>
      </w:pPr>
      <w:r w:rsidRPr="0045001E">
        <w:rPr>
          <w:color w:val="C45911" w:themeColor="accent2" w:themeShade="BF"/>
        </w:rPr>
        <w:t xml:space="preserve">*Dinner will only be served at </w:t>
      </w:r>
      <w:r w:rsidR="00C957E6" w:rsidRPr="0045001E">
        <w:rPr>
          <w:color w:val="C45911" w:themeColor="accent2" w:themeShade="BF"/>
        </w:rPr>
        <w:t>Royal Brougham</w:t>
      </w:r>
      <w:r w:rsidRPr="0045001E">
        <w:rPr>
          <w:color w:val="C45911" w:themeColor="accent2" w:themeShade="BF"/>
        </w:rPr>
        <w:t xml:space="preserve"> tonight.</w:t>
      </w:r>
    </w:p>
    <w:p w14:paraId="1A447AEE" w14:textId="77777777" w:rsidR="00760392" w:rsidRPr="0045001E" w:rsidRDefault="00760392" w:rsidP="0045001E">
      <w:pPr>
        <w:rPr>
          <w:color w:val="C45911" w:themeColor="accent2" w:themeShade="BF"/>
        </w:rPr>
      </w:pPr>
    </w:p>
    <w:p w14:paraId="62B09272" w14:textId="247FE7B0" w:rsidR="00D71F89" w:rsidRPr="00962BD5" w:rsidRDefault="001331CF" w:rsidP="0045001E">
      <w:pPr>
        <w:rPr>
          <w:rStyle w:val="Strong"/>
          <w:color w:val="C45911" w:themeColor="accent2" w:themeShade="BF"/>
        </w:rPr>
      </w:pPr>
      <w:r w:rsidRPr="00962BD5">
        <w:rPr>
          <w:rStyle w:val="Strong"/>
          <w:color w:val="C45911" w:themeColor="accent2" w:themeShade="BF"/>
        </w:rPr>
        <w:t>7:30</w:t>
      </w:r>
      <w:r w:rsidR="00760392" w:rsidRPr="00962BD5">
        <w:rPr>
          <w:rStyle w:val="Strong"/>
          <w:color w:val="C45911" w:themeColor="accent2" w:themeShade="BF"/>
        </w:rPr>
        <w:t>–9:30 p.m.</w:t>
      </w:r>
    </w:p>
    <w:p w14:paraId="60EFD31F" w14:textId="397E0C09" w:rsidR="00760392" w:rsidRPr="00962BD5" w:rsidRDefault="00D71F89" w:rsidP="0045001E">
      <w:pPr>
        <w:rPr>
          <w:rStyle w:val="Strong"/>
          <w:color w:val="C45911" w:themeColor="accent2" w:themeShade="BF"/>
        </w:rPr>
      </w:pPr>
      <w:r w:rsidRPr="00962BD5">
        <w:rPr>
          <w:rStyle w:val="Strong"/>
          <w:color w:val="C45911" w:themeColor="accent2" w:themeShade="BF"/>
        </w:rPr>
        <w:t>Women’s Volleyball Match</w:t>
      </w:r>
    </w:p>
    <w:p w14:paraId="6B832BDE" w14:textId="7EC51C52" w:rsidR="00760392" w:rsidRPr="0045001E" w:rsidRDefault="00D71F89" w:rsidP="0045001E">
      <w:pPr>
        <w:rPr>
          <w:color w:val="C45911" w:themeColor="accent2" w:themeShade="BF"/>
        </w:rPr>
      </w:pPr>
      <w:r w:rsidRPr="0045001E">
        <w:rPr>
          <w:i/>
          <w:iCs/>
          <w:color w:val="C45911" w:themeColor="accent2" w:themeShade="BF"/>
        </w:rPr>
        <w:t>Royal Brougham</w:t>
      </w:r>
    </w:p>
    <w:p w14:paraId="2236DB29" w14:textId="43E55A9C" w:rsidR="00760392" w:rsidRPr="0045001E" w:rsidRDefault="00760392" w:rsidP="0045001E">
      <w:pPr>
        <w:rPr>
          <w:color w:val="C45911" w:themeColor="accent2" w:themeShade="BF"/>
        </w:rPr>
      </w:pPr>
      <w:r w:rsidRPr="0045001E">
        <w:rPr>
          <w:color w:val="C45911" w:themeColor="accent2" w:themeShade="BF"/>
        </w:rPr>
        <w:t xml:space="preserve">Enjoy the game and support the SPU </w:t>
      </w:r>
      <w:r w:rsidR="00D71F89" w:rsidRPr="0045001E">
        <w:rPr>
          <w:color w:val="C45911" w:themeColor="accent2" w:themeShade="BF"/>
        </w:rPr>
        <w:t xml:space="preserve">Women’s team! </w:t>
      </w:r>
    </w:p>
    <w:p w14:paraId="2D8282F2" w14:textId="77777777" w:rsidR="00760392" w:rsidRPr="00CF3AEC" w:rsidRDefault="00760392" w:rsidP="00B13E33"/>
    <w:p w14:paraId="18A53BF5" w14:textId="77777777" w:rsidR="00836315" w:rsidRDefault="00836315">
      <w:pPr>
        <w:spacing w:before="0" w:after="160" w:line="259" w:lineRule="auto"/>
        <w:rPr>
          <w:rFonts w:eastAsiaTheme="majorEastAsia" w:cs="Arial"/>
          <w:b/>
          <w:bCs/>
          <w:sz w:val="30"/>
          <w:szCs w:val="30"/>
          <w:u w:val="single"/>
        </w:rPr>
      </w:pPr>
      <w:r>
        <w:br w:type="page"/>
      </w:r>
    </w:p>
    <w:p w14:paraId="02E64998" w14:textId="7CB075D4" w:rsidR="00760392" w:rsidRPr="00CF3AEC" w:rsidRDefault="00D45839" w:rsidP="000A779C">
      <w:pPr>
        <w:pStyle w:val="Heading1"/>
      </w:pPr>
      <w:r w:rsidRPr="00CF3AEC">
        <w:lastRenderedPageBreak/>
        <w:t>Friday, September 21</w:t>
      </w:r>
    </w:p>
    <w:p w14:paraId="57A2113A" w14:textId="77777777" w:rsidR="00760392" w:rsidRPr="00CF3AEC" w:rsidRDefault="00760392" w:rsidP="00B13E33"/>
    <w:p w14:paraId="7F7BC313" w14:textId="41006076" w:rsidR="00760392" w:rsidRPr="00DE64DA" w:rsidRDefault="007408E5" w:rsidP="00B13E33">
      <w:pPr>
        <w:rPr>
          <w:rStyle w:val="Strong"/>
          <w:color w:val="C45911" w:themeColor="accent2" w:themeShade="BF"/>
        </w:rPr>
      </w:pPr>
      <w:r w:rsidRPr="00DE64DA">
        <w:rPr>
          <w:rStyle w:val="Strong"/>
          <w:color w:val="C45911" w:themeColor="accent2" w:themeShade="BF"/>
        </w:rPr>
        <w:t>7:30</w:t>
      </w:r>
      <w:r w:rsidR="00B65F17" w:rsidRPr="00DE64DA">
        <w:rPr>
          <w:rStyle w:val="Strong"/>
          <w:color w:val="C45911" w:themeColor="accent2" w:themeShade="BF"/>
        </w:rPr>
        <w:t>–9:30</w:t>
      </w:r>
      <w:r w:rsidR="00760392" w:rsidRPr="00DE64DA">
        <w:rPr>
          <w:rStyle w:val="Strong"/>
          <w:color w:val="C45911" w:themeColor="accent2" w:themeShade="BF"/>
        </w:rPr>
        <w:t xml:space="preserve"> a.m.</w:t>
      </w:r>
    </w:p>
    <w:p w14:paraId="49F79B0D" w14:textId="77777777" w:rsidR="00760392" w:rsidRPr="00DE64DA" w:rsidRDefault="00760392" w:rsidP="00B13E33">
      <w:pPr>
        <w:rPr>
          <w:rStyle w:val="Strong"/>
          <w:color w:val="C45911" w:themeColor="accent2" w:themeShade="BF"/>
        </w:rPr>
      </w:pPr>
      <w:r w:rsidRPr="00DE64DA">
        <w:rPr>
          <w:rStyle w:val="Strong"/>
          <w:color w:val="C45911" w:themeColor="accent2" w:themeShade="BF"/>
        </w:rPr>
        <w:t>Breakfast</w:t>
      </w:r>
    </w:p>
    <w:p w14:paraId="3B0411F9" w14:textId="77777777" w:rsidR="00760392" w:rsidRPr="00CF3AEC" w:rsidRDefault="00760392" w:rsidP="00B13E33">
      <w:pPr>
        <w:rPr>
          <w:rFonts w:cs="Arial"/>
          <w:i/>
          <w:color w:val="C45911" w:themeColor="accent2" w:themeShade="BF"/>
        </w:rPr>
      </w:pPr>
      <w:r w:rsidRPr="00CF3AEC">
        <w:rPr>
          <w:rFonts w:cs="Arial"/>
          <w:i/>
          <w:iCs/>
          <w:color w:val="C45911" w:themeColor="accent2" w:themeShade="BF"/>
          <w:szCs w:val="22"/>
        </w:rPr>
        <w:t>Gwinn Commons</w:t>
      </w:r>
    </w:p>
    <w:p w14:paraId="6BD76DBA" w14:textId="77777777" w:rsidR="007408E5" w:rsidRPr="00B13E33" w:rsidRDefault="00F41FA8" w:rsidP="00B13E33">
      <w:pPr>
        <w:rPr>
          <w:rFonts w:cs="Arial"/>
          <w:color w:val="C45911" w:themeColor="accent2" w:themeShade="BF"/>
          <w:szCs w:val="22"/>
        </w:rPr>
      </w:pPr>
      <w:r w:rsidRPr="00CF3AEC">
        <w:rPr>
          <w:rFonts w:cs="Arial"/>
          <w:color w:val="C45911" w:themeColor="accent2" w:themeShade="BF"/>
          <w:szCs w:val="22"/>
        </w:rPr>
        <w:t xml:space="preserve">No cost to </w:t>
      </w:r>
      <w:r w:rsidRPr="00B13E33">
        <w:rPr>
          <w:rFonts w:cs="Arial"/>
          <w:color w:val="C45911" w:themeColor="accent2" w:themeShade="BF"/>
          <w:szCs w:val="22"/>
        </w:rPr>
        <w:t>students </w:t>
      </w:r>
      <w:r w:rsidRPr="00B13E33">
        <w:rPr>
          <w:rFonts w:cs="Arial"/>
          <w:i/>
          <w:iCs/>
          <w:color w:val="C45911" w:themeColor="accent2" w:themeShade="BF"/>
          <w:szCs w:val="22"/>
        </w:rPr>
        <w:t>on a meal plan</w:t>
      </w:r>
      <w:r w:rsidR="007408E5" w:rsidRPr="00B13E33">
        <w:rPr>
          <w:rFonts w:cs="Arial"/>
          <w:color w:val="C45911" w:themeColor="accent2" w:themeShade="BF"/>
          <w:szCs w:val="22"/>
        </w:rPr>
        <w:t>… just bring your Falcon Card! </w:t>
      </w:r>
    </w:p>
    <w:p w14:paraId="1997888A" w14:textId="68294858" w:rsidR="007408E5" w:rsidRPr="00B13E33" w:rsidRDefault="00F41FA8" w:rsidP="00B13E33">
      <w:pPr>
        <w:pStyle w:val="ListBullet2"/>
        <w:rPr>
          <w:color w:val="C45911" w:themeColor="accent2" w:themeShade="BF"/>
        </w:rPr>
      </w:pPr>
      <w:r w:rsidRPr="00B13E33">
        <w:rPr>
          <w:color w:val="C45911" w:themeColor="accent2" w:themeShade="BF"/>
        </w:rPr>
        <w:t>Groups </w:t>
      </w:r>
      <w:r w:rsidRPr="00B13E33">
        <w:rPr>
          <w:bCs/>
          <w:color w:val="C45911" w:themeColor="accent2" w:themeShade="BF"/>
        </w:rPr>
        <w:t>24</w:t>
      </w:r>
      <w:r w:rsidR="004B239B" w:rsidRPr="00B13E33">
        <w:rPr>
          <w:bCs/>
          <w:color w:val="C45911" w:themeColor="accent2" w:themeShade="BF"/>
        </w:rPr>
        <w:t>–</w:t>
      </w:r>
      <w:r w:rsidRPr="00B13E33">
        <w:rPr>
          <w:bCs/>
          <w:color w:val="C45911" w:themeColor="accent2" w:themeShade="BF"/>
        </w:rPr>
        <w:t>35</w:t>
      </w:r>
      <w:r w:rsidR="007408E5" w:rsidRPr="00B13E33">
        <w:rPr>
          <w:color w:val="C45911" w:themeColor="accent2" w:themeShade="BF"/>
        </w:rPr>
        <w:t xml:space="preserve">, </w:t>
      </w:r>
      <w:r w:rsidR="007408E5" w:rsidRPr="00B13E33">
        <w:rPr>
          <w:rStyle w:val="Emphasis"/>
          <w:color w:val="C45911" w:themeColor="accent2" w:themeShade="BF"/>
        </w:rPr>
        <w:t>7:30–8:10 a.m.</w:t>
      </w:r>
    </w:p>
    <w:p w14:paraId="60C09253" w14:textId="501A8F3C" w:rsidR="007408E5" w:rsidRPr="00B13E33" w:rsidRDefault="00F41FA8" w:rsidP="00B13E33">
      <w:pPr>
        <w:pStyle w:val="ListBullet2"/>
        <w:rPr>
          <w:color w:val="C45911" w:themeColor="accent2" w:themeShade="BF"/>
        </w:rPr>
      </w:pPr>
      <w:r w:rsidRPr="00B13E33">
        <w:rPr>
          <w:color w:val="C45911" w:themeColor="accent2" w:themeShade="BF"/>
        </w:rPr>
        <w:t>Groups </w:t>
      </w:r>
      <w:r w:rsidRPr="00B13E33">
        <w:rPr>
          <w:bCs/>
          <w:color w:val="C45911" w:themeColor="accent2" w:themeShade="BF"/>
        </w:rPr>
        <w:t>1</w:t>
      </w:r>
      <w:r w:rsidR="004B239B" w:rsidRPr="00B13E33">
        <w:rPr>
          <w:bCs/>
          <w:color w:val="C45911" w:themeColor="accent2" w:themeShade="BF"/>
        </w:rPr>
        <w:t>–</w:t>
      </w:r>
      <w:r w:rsidRPr="00B13E33">
        <w:rPr>
          <w:bCs/>
          <w:color w:val="C45911" w:themeColor="accent2" w:themeShade="BF"/>
        </w:rPr>
        <w:t>12</w:t>
      </w:r>
      <w:r w:rsidR="007408E5" w:rsidRPr="00B13E33">
        <w:rPr>
          <w:color w:val="C45911" w:themeColor="accent2" w:themeShade="BF"/>
        </w:rPr>
        <w:t xml:space="preserve">, </w:t>
      </w:r>
      <w:r w:rsidR="007408E5" w:rsidRPr="00B13E33">
        <w:rPr>
          <w:rStyle w:val="Emphasis"/>
          <w:color w:val="C45911" w:themeColor="accent2" w:themeShade="BF"/>
        </w:rPr>
        <w:t>8:10–8:50 a.m.</w:t>
      </w:r>
    </w:p>
    <w:p w14:paraId="71A28EEE" w14:textId="62F56F2B" w:rsidR="00760392" w:rsidRPr="00F16C17" w:rsidRDefault="00F41FA8" w:rsidP="00B13E33">
      <w:pPr>
        <w:pStyle w:val="ListBullet2"/>
        <w:rPr>
          <w:color w:val="C45911" w:themeColor="accent2" w:themeShade="BF"/>
        </w:rPr>
      </w:pPr>
      <w:r w:rsidRPr="00F16C17">
        <w:rPr>
          <w:color w:val="C45911" w:themeColor="accent2" w:themeShade="BF"/>
        </w:rPr>
        <w:t>Groups </w:t>
      </w:r>
      <w:r w:rsidRPr="00F16C17">
        <w:rPr>
          <w:bCs/>
          <w:color w:val="C45911" w:themeColor="accent2" w:themeShade="BF"/>
        </w:rPr>
        <w:t>13</w:t>
      </w:r>
      <w:r w:rsidR="004B239B" w:rsidRPr="00F16C17">
        <w:rPr>
          <w:bCs/>
          <w:color w:val="C45911" w:themeColor="accent2" w:themeShade="BF"/>
        </w:rPr>
        <w:t>–</w:t>
      </w:r>
      <w:r w:rsidRPr="00F16C17">
        <w:rPr>
          <w:bCs/>
          <w:color w:val="C45911" w:themeColor="accent2" w:themeShade="BF"/>
        </w:rPr>
        <w:t>23</w:t>
      </w:r>
      <w:r w:rsidRPr="00F16C17">
        <w:rPr>
          <w:color w:val="C45911" w:themeColor="accent2" w:themeShade="BF"/>
        </w:rPr>
        <w:t xml:space="preserve">, </w:t>
      </w:r>
      <w:r w:rsidRPr="00F16C17">
        <w:rPr>
          <w:rStyle w:val="Emphasis"/>
          <w:color w:val="C45911" w:themeColor="accent2" w:themeShade="BF"/>
        </w:rPr>
        <w:t>8:50</w:t>
      </w:r>
      <w:r w:rsidR="007408E5" w:rsidRPr="00F16C17">
        <w:rPr>
          <w:rStyle w:val="Emphasis"/>
          <w:color w:val="C45911" w:themeColor="accent2" w:themeShade="BF"/>
        </w:rPr>
        <w:t>–</w:t>
      </w:r>
      <w:r w:rsidRPr="00F16C17">
        <w:rPr>
          <w:rStyle w:val="Emphasis"/>
          <w:color w:val="C45911" w:themeColor="accent2" w:themeShade="BF"/>
        </w:rPr>
        <w:t>9:30 a.m.</w:t>
      </w:r>
    </w:p>
    <w:p w14:paraId="32DEDF63" w14:textId="77777777" w:rsidR="00F41FA8" w:rsidRPr="00F16C17" w:rsidRDefault="00F41FA8" w:rsidP="00F16C17">
      <w:pPr>
        <w:rPr>
          <w:color w:val="C45911" w:themeColor="accent2" w:themeShade="BF"/>
        </w:rPr>
      </w:pPr>
    </w:p>
    <w:p w14:paraId="04522B76" w14:textId="69CD571A" w:rsidR="00760392" w:rsidRPr="00DE64DA" w:rsidRDefault="00B65F17" w:rsidP="00F16C17">
      <w:pPr>
        <w:rPr>
          <w:rStyle w:val="Strong"/>
          <w:color w:val="C45911" w:themeColor="accent2" w:themeShade="BF"/>
        </w:rPr>
      </w:pPr>
      <w:r w:rsidRPr="00DE64DA">
        <w:rPr>
          <w:rStyle w:val="Strong"/>
          <w:color w:val="C45911" w:themeColor="accent2" w:themeShade="BF"/>
        </w:rPr>
        <w:t>9:30</w:t>
      </w:r>
      <w:r w:rsidR="00AA4B37" w:rsidRPr="00DE64DA">
        <w:rPr>
          <w:rStyle w:val="Strong"/>
          <w:color w:val="C45911" w:themeColor="accent2" w:themeShade="BF"/>
        </w:rPr>
        <w:t>–11</w:t>
      </w:r>
      <w:r w:rsidR="00760392" w:rsidRPr="00DE64DA">
        <w:rPr>
          <w:rStyle w:val="Strong"/>
          <w:color w:val="C45911" w:themeColor="accent2" w:themeShade="BF"/>
        </w:rPr>
        <w:t xml:space="preserve"> a.m.</w:t>
      </w:r>
    </w:p>
    <w:p w14:paraId="5F5A1007" w14:textId="77777777" w:rsidR="00760392" w:rsidRPr="00DE64DA" w:rsidRDefault="00760392" w:rsidP="00F16C17">
      <w:pPr>
        <w:rPr>
          <w:rStyle w:val="Strong"/>
          <w:color w:val="C45911" w:themeColor="accent2" w:themeShade="BF"/>
        </w:rPr>
      </w:pPr>
      <w:r w:rsidRPr="00DE64DA">
        <w:rPr>
          <w:rStyle w:val="Strong"/>
          <w:color w:val="C45911" w:themeColor="accent2" w:themeShade="BF"/>
        </w:rPr>
        <w:t>Colloquium &amp; Transfer Meet and Greet</w:t>
      </w:r>
    </w:p>
    <w:p w14:paraId="1D25C54C" w14:textId="77777777" w:rsidR="00760392" w:rsidRPr="00F16C17" w:rsidRDefault="00760392" w:rsidP="00F16C17">
      <w:pPr>
        <w:rPr>
          <w:i/>
          <w:color w:val="C45911" w:themeColor="accent2" w:themeShade="BF"/>
        </w:rPr>
      </w:pPr>
      <w:r w:rsidRPr="00F16C17">
        <w:rPr>
          <w:i/>
          <w:iCs/>
          <w:color w:val="C45911" w:themeColor="accent2" w:themeShade="BF"/>
        </w:rPr>
        <w:t xml:space="preserve">Check posted lists for classroom locations </w:t>
      </w:r>
    </w:p>
    <w:p w14:paraId="4D0EA589" w14:textId="2D369F58" w:rsidR="00760392" w:rsidRPr="00F16C17" w:rsidRDefault="00760392" w:rsidP="00F16C17">
      <w:pPr>
        <w:rPr>
          <w:color w:val="C45911" w:themeColor="accent2" w:themeShade="BF"/>
        </w:rPr>
      </w:pPr>
      <w:r w:rsidRPr="00F16C17">
        <w:rPr>
          <w:color w:val="C45911" w:themeColor="accent2" w:themeShade="BF"/>
        </w:rPr>
        <w:t>Come meet your professors and learn more about what academics will be like at SPU. You will also have the opportunity to participate in the CIRP beginning college survey that provides a comprehensive portrait of new SPU students and American society.</w:t>
      </w:r>
    </w:p>
    <w:p w14:paraId="45F16A10" w14:textId="77777777" w:rsidR="00760392" w:rsidRPr="00F16C17" w:rsidRDefault="00760392" w:rsidP="00F16C17">
      <w:pPr>
        <w:rPr>
          <w:color w:val="C45911" w:themeColor="accent2" w:themeShade="BF"/>
        </w:rPr>
      </w:pPr>
    </w:p>
    <w:p w14:paraId="597EB3DD" w14:textId="08D5EDBF" w:rsidR="00760392" w:rsidRPr="00DE64DA" w:rsidRDefault="001515B7" w:rsidP="00F16C17">
      <w:pPr>
        <w:rPr>
          <w:rStyle w:val="Strong"/>
          <w:color w:val="C45911" w:themeColor="accent2" w:themeShade="BF"/>
        </w:rPr>
      </w:pPr>
      <w:r w:rsidRPr="00DE64DA">
        <w:rPr>
          <w:rStyle w:val="Strong"/>
          <w:color w:val="C45911" w:themeColor="accent2" w:themeShade="BF"/>
        </w:rPr>
        <w:t>11:15 a.m.</w:t>
      </w:r>
      <w:r w:rsidR="00E64BE2" w:rsidRPr="00DE64DA">
        <w:rPr>
          <w:rStyle w:val="Strong"/>
          <w:color w:val="C45911" w:themeColor="accent2" w:themeShade="BF"/>
        </w:rPr>
        <w:t>–1</w:t>
      </w:r>
      <w:r w:rsidR="00760392" w:rsidRPr="00DE64DA">
        <w:rPr>
          <w:rStyle w:val="Strong"/>
          <w:color w:val="C45911" w:themeColor="accent2" w:themeShade="BF"/>
        </w:rPr>
        <w:t xml:space="preserve"> p.m.</w:t>
      </w:r>
    </w:p>
    <w:p w14:paraId="6CC70D22" w14:textId="77777777" w:rsidR="00760392" w:rsidRPr="00DE64DA" w:rsidRDefault="00760392" w:rsidP="00F16C17">
      <w:pPr>
        <w:rPr>
          <w:rStyle w:val="Strong"/>
          <w:color w:val="C45911" w:themeColor="accent2" w:themeShade="BF"/>
        </w:rPr>
      </w:pPr>
      <w:r w:rsidRPr="00DE64DA">
        <w:rPr>
          <w:rStyle w:val="Strong"/>
          <w:color w:val="C45911" w:themeColor="accent2" w:themeShade="BF"/>
        </w:rPr>
        <w:t xml:space="preserve">Lunch </w:t>
      </w:r>
    </w:p>
    <w:p w14:paraId="2B4FC81D" w14:textId="77777777" w:rsidR="00760392" w:rsidRPr="00F16C17" w:rsidRDefault="00760392" w:rsidP="00F16C17">
      <w:pPr>
        <w:rPr>
          <w:i/>
          <w:color w:val="C45911" w:themeColor="accent2" w:themeShade="BF"/>
        </w:rPr>
      </w:pPr>
      <w:r w:rsidRPr="00F16C17">
        <w:rPr>
          <w:i/>
          <w:iCs/>
          <w:color w:val="C45911" w:themeColor="accent2" w:themeShade="BF"/>
        </w:rPr>
        <w:t>Gwinn Commons</w:t>
      </w:r>
    </w:p>
    <w:p w14:paraId="44D04F18" w14:textId="77777777" w:rsidR="00D30AF3" w:rsidRPr="00F16C17" w:rsidRDefault="006A7385" w:rsidP="00F16C17">
      <w:pPr>
        <w:rPr>
          <w:color w:val="C45911" w:themeColor="accent2" w:themeShade="BF"/>
        </w:rPr>
      </w:pPr>
      <w:r w:rsidRPr="00F16C17">
        <w:rPr>
          <w:color w:val="C45911" w:themeColor="accent2" w:themeShade="BF"/>
        </w:rPr>
        <w:t>No cost to students </w:t>
      </w:r>
      <w:r w:rsidRPr="00F16C17">
        <w:rPr>
          <w:i/>
          <w:iCs/>
          <w:color w:val="C45911" w:themeColor="accent2" w:themeShade="BF"/>
        </w:rPr>
        <w:t>on a meal plan</w:t>
      </w:r>
      <w:r w:rsidR="00D30AF3" w:rsidRPr="00F16C17">
        <w:rPr>
          <w:color w:val="C45911" w:themeColor="accent2" w:themeShade="BF"/>
        </w:rPr>
        <w:t>… just bring your Falcon Card!</w:t>
      </w:r>
    </w:p>
    <w:p w14:paraId="11849062" w14:textId="1BA2CD01" w:rsidR="00D30AF3" w:rsidRPr="00F16C17" w:rsidRDefault="006A7385" w:rsidP="00F16C17">
      <w:pPr>
        <w:pStyle w:val="ListBullet2"/>
        <w:rPr>
          <w:color w:val="C45911" w:themeColor="accent2" w:themeShade="BF"/>
        </w:rPr>
      </w:pPr>
      <w:r w:rsidRPr="00F16C17">
        <w:rPr>
          <w:color w:val="C45911" w:themeColor="accent2" w:themeShade="BF"/>
        </w:rPr>
        <w:t>Groups 1</w:t>
      </w:r>
      <w:r w:rsidR="00D30AF3" w:rsidRPr="00F16C17">
        <w:rPr>
          <w:color w:val="C45911" w:themeColor="accent2" w:themeShade="BF"/>
        </w:rPr>
        <w:t>–</w:t>
      </w:r>
      <w:r w:rsidRPr="00F16C17">
        <w:rPr>
          <w:color w:val="C45911" w:themeColor="accent2" w:themeShade="BF"/>
        </w:rPr>
        <w:t>12</w:t>
      </w:r>
      <w:r w:rsidR="00D30AF3" w:rsidRPr="00F16C17">
        <w:rPr>
          <w:color w:val="C45911" w:themeColor="accent2" w:themeShade="BF"/>
        </w:rPr>
        <w:t xml:space="preserve">, </w:t>
      </w:r>
      <w:r w:rsidR="00D30AF3" w:rsidRPr="00F16C17">
        <w:rPr>
          <w:rStyle w:val="Emphasis"/>
          <w:color w:val="C45911" w:themeColor="accent2" w:themeShade="BF"/>
        </w:rPr>
        <w:t>11:15–11:50 a.m.</w:t>
      </w:r>
    </w:p>
    <w:p w14:paraId="771B1EB6" w14:textId="2E735131" w:rsidR="00D30AF3" w:rsidRPr="00F16C17" w:rsidRDefault="006A7385" w:rsidP="00F16C17">
      <w:pPr>
        <w:pStyle w:val="ListBullet2"/>
        <w:rPr>
          <w:color w:val="C45911" w:themeColor="accent2" w:themeShade="BF"/>
        </w:rPr>
      </w:pPr>
      <w:r w:rsidRPr="00F16C17">
        <w:rPr>
          <w:color w:val="C45911" w:themeColor="accent2" w:themeShade="BF"/>
        </w:rPr>
        <w:t>Groups 13</w:t>
      </w:r>
      <w:r w:rsidR="00D30AF3" w:rsidRPr="00F16C17">
        <w:rPr>
          <w:color w:val="C45911" w:themeColor="accent2" w:themeShade="BF"/>
        </w:rPr>
        <w:t>–</w:t>
      </w:r>
      <w:r w:rsidRPr="00F16C17">
        <w:rPr>
          <w:color w:val="C45911" w:themeColor="accent2" w:themeShade="BF"/>
        </w:rPr>
        <w:t>23</w:t>
      </w:r>
      <w:r w:rsidR="00D30AF3" w:rsidRPr="00F16C17">
        <w:rPr>
          <w:color w:val="C45911" w:themeColor="accent2" w:themeShade="BF"/>
        </w:rPr>
        <w:t xml:space="preserve">, </w:t>
      </w:r>
      <w:r w:rsidR="00D30AF3" w:rsidRPr="00F16C17">
        <w:rPr>
          <w:rStyle w:val="Emphasis"/>
          <w:color w:val="C45911" w:themeColor="accent2" w:themeShade="BF"/>
        </w:rPr>
        <w:t>11:50 a.m.–12:25 p.m.</w:t>
      </w:r>
    </w:p>
    <w:p w14:paraId="1D82AD04" w14:textId="7A2D15DA" w:rsidR="00760392" w:rsidRPr="00F16C17" w:rsidRDefault="006A7385" w:rsidP="00F16C17">
      <w:pPr>
        <w:pStyle w:val="ListBullet2"/>
        <w:rPr>
          <w:color w:val="C45911" w:themeColor="accent2" w:themeShade="BF"/>
        </w:rPr>
      </w:pPr>
      <w:r w:rsidRPr="00F16C17">
        <w:rPr>
          <w:color w:val="C45911" w:themeColor="accent2" w:themeShade="BF"/>
        </w:rPr>
        <w:t>Groups 24</w:t>
      </w:r>
      <w:r w:rsidR="00D30AF3" w:rsidRPr="00F16C17">
        <w:rPr>
          <w:color w:val="C45911" w:themeColor="accent2" w:themeShade="BF"/>
        </w:rPr>
        <w:t>–</w:t>
      </w:r>
      <w:r w:rsidRPr="00F16C17">
        <w:rPr>
          <w:color w:val="C45911" w:themeColor="accent2" w:themeShade="BF"/>
        </w:rPr>
        <w:t xml:space="preserve">35, </w:t>
      </w:r>
      <w:r w:rsidRPr="00F16C17">
        <w:rPr>
          <w:rStyle w:val="Emphasis"/>
          <w:color w:val="C45911" w:themeColor="accent2" w:themeShade="BF"/>
        </w:rPr>
        <w:t>12:15</w:t>
      </w:r>
      <w:r w:rsidR="00D30AF3" w:rsidRPr="00F16C17">
        <w:rPr>
          <w:rStyle w:val="Emphasis"/>
          <w:color w:val="C45911" w:themeColor="accent2" w:themeShade="BF"/>
        </w:rPr>
        <w:t>–</w:t>
      </w:r>
      <w:r w:rsidRPr="00F16C17">
        <w:rPr>
          <w:rStyle w:val="Emphasis"/>
          <w:color w:val="C45911" w:themeColor="accent2" w:themeShade="BF"/>
        </w:rPr>
        <w:t>1 p.m.</w:t>
      </w:r>
    </w:p>
    <w:p w14:paraId="27843829" w14:textId="77777777" w:rsidR="006A7385" w:rsidRPr="00F16C17" w:rsidRDefault="006A7385" w:rsidP="00C91622"/>
    <w:p w14:paraId="393433B7" w14:textId="7640349B" w:rsidR="00760392" w:rsidRPr="00DE64DA" w:rsidRDefault="00B211C2" w:rsidP="00C91622">
      <w:pPr>
        <w:rPr>
          <w:rStyle w:val="Strong"/>
          <w:color w:val="C45911" w:themeColor="accent2" w:themeShade="BF"/>
        </w:rPr>
      </w:pPr>
      <w:r w:rsidRPr="00DE64DA">
        <w:rPr>
          <w:rStyle w:val="Strong"/>
          <w:color w:val="C45911" w:themeColor="accent2" w:themeShade="BF"/>
        </w:rPr>
        <w:t xml:space="preserve">11:15 </w:t>
      </w:r>
      <w:r w:rsidR="001A0889" w:rsidRPr="00DE64DA">
        <w:rPr>
          <w:rStyle w:val="Strong"/>
          <w:color w:val="C45911" w:themeColor="accent2" w:themeShade="BF"/>
        </w:rPr>
        <w:t>a</w:t>
      </w:r>
      <w:r w:rsidRPr="00DE64DA">
        <w:rPr>
          <w:rStyle w:val="Strong"/>
          <w:color w:val="C45911" w:themeColor="accent2" w:themeShade="BF"/>
        </w:rPr>
        <w:t>.m.–1</w:t>
      </w:r>
      <w:r w:rsidR="00760392" w:rsidRPr="00DE64DA">
        <w:rPr>
          <w:rStyle w:val="Strong"/>
          <w:color w:val="C45911" w:themeColor="accent2" w:themeShade="BF"/>
        </w:rPr>
        <w:t xml:space="preserve"> p.m. </w:t>
      </w:r>
    </w:p>
    <w:p w14:paraId="22B0D557" w14:textId="77777777" w:rsidR="00760392" w:rsidRPr="00DE64DA" w:rsidRDefault="00760392" w:rsidP="00C91622">
      <w:pPr>
        <w:rPr>
          <w:rStyle w:val="Strong"/>
          <w:color w:val="C45911" w:themeColor="accent2" w:themeShade="BF"/>
        </w:rPr>
      </w:pPr>
      <w:r w:rsidRPr="00DE64DA">
        <w:rPr>
          <w:rStyle w:val="Strong"/>
          <w:color w:val="C45911" w:themeColor="accent2" w:themeShade="BF"/>
        </w:rPr>
        <w:t>Student Services &amp; Engagement Fair</w:t>
      </w:r>
    </w:p>
    <w:p w14:paraId="74F5269F" w14:textId="77777777" w:rsidR="00760392" w:rsidRPr="00CF3AEC" w:rsidRDefault="00760392" w:rsidP="00C91622">
      <w:pPr>
        <w:rPr>
          <w:rFonts w:cs="Arial"/>
          <w:i/>
          <w:color w:val="C45911" w:themeColor="accent2" w:themeShade="BF"/>
        </w:rPr>
      </w:pPr>
      <w:r w:rsidRPr="00CF3AEC">
        <w:rPr>
          <w:rFonts w:cs="Arial"/>
          <w:i/>
          <w:color w:val="C45911" w:themeColor="accent2" w:themeShade="BF"/>
        </w:rPr>
        <w:t>Tiffany Loop</w:t>
      </w:r>
    </w:p>
    <w:p w14:paraId="7BD78E8E" w14:textId="77777777" w:rsidR="00760392" w:rsidRPr="00C91622" w:rsidRDefault="00760392" w:rsidP="00C91622">
      <w:pPr>
        <w:rPr>
          <w:rFonts w:cs="Arial"/>
          <w:color w:val="C45911" w:themeColor="accent2" w:themeShade="BF"/>
        </w:rPr>
      </w:pPr>
      <w:r w:rsidRPr="00CF3AEC">
        <w:rPr>
          <w:rFonts w:cs="Arial"/>
          <w:color w:val="C45911" w:themeColor="accent2" w:themeShade="BF"/>
        </w:rPr>
        <w:t xml:space="preserve">Come see and learn about all the services available to you as a student at SPU! Departments and programs </w:t>
      </w:r>
      <w:r w:rsidRPr="00C91622">
        <w:rPr>
          <w:rFonts w:cs="Arial"/>
          <w:color w:val="C45911" w:themeColor="accent2" w:themeShade="BF"/>
        </w:rPr>
        <w:t xml:space="preserve">will be available to share how they can contribute to your success at SPU. </w:t>
      </w:r>
    </w:p>
    <w:p w14:paraId="6413E981" w14:textId="4E8924F7" w:rsidR="001A0889" w:rsidRPr="00C91622" w:rsidRDefault="00C925F0" w:rsidP="00C91622">
      <w:pPr>
        <w:pStyle w:val="ListBullet2"/>
        <w:rPr>
          <w:color w:val="C45911" w:themeColor="accent2" w:themeShade="BF"/>
        </w:rPr>
      </w:pPr>
      <w:r w:rsidRPr="00C91622">
        <w:rPr>
          <w:color w:val="C45911" w:themeColor="accent2" w:themeShade="BF"/>
        </w:rPr>
        <w:t>Groups 13</w:t>
      </w:r>
      <w:r w:rsidR="001A0889" w:rsidRPr="00C91622">
        <w:rPr>
          <w:color w:val="C45911" w:themeColor="accent2" w:themeShade="BF"/>
        </w:rPr>
        <w:t>–</w:t>
      </w:r>
      <w:r w:rsidRPr="00C91622">
        <w:rPr>
          <w:color w:val="C45911" w:themeColor="accent2" w:themeShade="BF"/>
        </w:rPr>
        <w:t>23</w:t>
      </w:r>
      <w:r w:rsidR="00C91622" w:rsidRPr="00C91622">
        <w:rPr>
          <w:color w:val="C45911" w:themeColor="accent2" w:themeShade="BF"/>
        </w:rPr>
        <w:t>,</w:t>
      </w:r>
      <w:r w:rsidRPr="00C91622">
        <w:rPr>
          <w:color w:val="C45911" w:themeColor="accent2" w:themeShade="BF"/>
        </w:rPr>
        <w:t> </w:t>
      </w:r>
      <w:r w:rsidRPr="00C91622">
        <w:rPr>
          <w:rStyle w:val="Emphasis"/>
          <w:color w:val="C45911" w:themeColor="accent2" w:themeShade="BF"/>
        </w:rPr>
        <w:t>11:15–11:50 a.m.</w:t>
      </w:r>
    </w:p>
    <w:p w14:paraId="63D30783" w14:textId="7E5BE401" w:rsidR="001A0889" w:rsidRPr="00C91622" w:rsidRDefault="00C925F0" w:rsidP="00C91622">
      <w:pPr>
        <w:pStyle w:val="ListBullet2"/>
        <w:rPr>
          <w:color w:val="C45911" w:themeColor="accent2" w:themeShade="BF"/>
        </w:rPr>
      </w:pPr>
      <w:r w:rsidRPr="00C91622">
        <w:rPr>
          <w:color w:val="C45911" w:themeColor="accent2" w:themeShade="BF"/>
        </w:rPr>
        <w:t>Groups 24</w:t>
      </w:r>
      <w:r w:rsidR="001A0889" w:rsidRPr="00C91622">
        <w:rPr>
          <w:color w:val="C45911" w:themeColor="accent2" w:themeShade="BF"/>
        </w:rPr>
        <w:t>–</w:t>
      </w:r>
      <w:r w:rsidRPr="00C91622">
        <w:rPr>
          <w:color w:val="C45911" w:themeColor="accent2" w:themeShade="BF"/>
        </w:rPr>
        <w:t>35</w:t>
      </w:r>
      <w:r w:rsidR="00C91622" w:rsidRPr="00C91622">
        <w:rPr>
          <w:color w:val="C45911" w:themeColor="accent2" w:themeShade="BF"/>
        </w:rPr>
        <w:t>,</w:t>
      </w:r>
      <w:r w:rsidRPr="00C91622">
        <w:rPr>
          <w:color w:val="C45911" w:themeColor="accent2" w:themeShade="BF"/>
        </w:rPr>
        <w:t> </w:t>
      </w:r>
      <w:r w:rsidRPr="00C91622">
        <w:rPr>
          <w:rStyle w:val="Emphasis"/>
          <w:color w:val="C45911" w:themeColor="accent2" w:themeShade="BF"/>
        </w:rPr>
        <w:t>11:50 a.m.–12:25 p.m.</w:t>
      </w:r>
    </w:p>
    <w:p w14:paraId="1784D3E7" w14:textId="316468FF" w:rsidR="00760392" w:rsidRPr="00C91622" w:rsidRDefault="00C925F0" w:rsidP="00C91622">
      <w:pPr>
        <w:pStyle w:val="ListBullet2"/>
        <w:rPr>
          <w:color w:val="C45911" w:themeColor="accent2" w:themeShade="BF"/>
        </w:rPr>
      </w:pPr>
      <w:r w:rsidRPr="00C91622">
        <w:rPr>
          <w:color w:val="C45911" w:themeColor="accent2" w:themeShade="BF"/>
        </w:rPr>
        <w:t>Groups 1</w:t>
      </w:r>
      <w:r w:rsidR="001A0889" w:rsidRPr="00C91622">
        <w:rPr>
          <w:color w:val="C45911" w:themeColor="accent2" w:themeShade="BF"/>
        </w:rPr>
        <w:t>–</w:t>
      </w:r>
      <w:r w:rsidRPr="00C91622">
        <w:rPr>
          <w:color w:val="C45911" w:themeColor="accent2" w:themeShade="BF"/>
        </w:rPr>
        <w:t>12</w:t>
      </w:r>
      <w:r w:rsidR="00C91622" w:rsidRPr="00C91622">
        <w:rPr>
          <w:color w:val="C45911" w:themeColor="accent2" w:themeShade="BF"/>
        </w:rPr>
        <w:t>,</w:t>
      </w:r>
      <w:r w:rsidRPr="00C91622">
        <w:rPr>
          <w:color w:val="C45911" w:themeColor="accent2" w:themeShade="BF"/>
        </w:rPr>
        <w:t> </w:t>
      </w:r>
      <w:r w:rsidR="00A94522" w:rsidRPr="00C91622">
        <w:rPr>
          <w:rStyle w:val="Emphasis"/>
          <w:color w:val="C45911" w:themeColor="accent2" w:themeShade="BF"/>
        </w:rPr>
        <w:t>12:25</w:t>
      </w:r>
      <w:r w:rsidRPr="00C91622">
        <w:rPr>
          <w:rStyle w:val="Emphasis"/>
          <w:color w:val="C45911" w:themeColor="accent2" w:themeShade="BF"/>
        </w:rPr>
        <w:t>–1 p.m.</w:t>
      </w:r>
    </w:p>
    <w:p w14:paraId="5DC1F133" w14:textId="77777777" w:rsidR="00760392" w:rsidRPr="00C91622" w:rsidRDefault="00760392" w:rsidP="00C91622">
      <w:pPr>
        <w:rPr>
          <w:rFonts w:cs="Arial"/>
          <w:color w:val="C45911" w:themeColor="accent2" w:themeShade="BF"/>
          <w:szCs w:val="22"/>
        </w:rPr>
      </w:pPr>
    </w:p>
    <w:p w14:paraId="744F18C7" w14:textId="51A42800" w:rsidR="00760392" w:rsidRPr="00DE64DA" w:rsidRDefault="00881BDE" w:rsidP="009B5AC1">
      <w:pPr>
        <w:rPr>
          <w:rStyle w:val="Strong"/>
          <w:color w:val="C45911" w:themeColor="accent2" w:themeShade="BF"/>
        </w:rPr>
      </w:pPr>
      <w:r w:rsidRPr="00DE64DA">
        <w:rPr>
          <w:rStyle w:val="Strong"/>
          <w:color w:val="C45911" w:themeColor="accent2" w:themeShade="BF"/>
        </w:rPr>
        <w:t>1:15</w:t>
      </w:r>
      <w:r w:rsidR="00760392" w:rsidRPr="00DE64DA">
        <w:rPr>
          <w:rStyle w:val="Strong"/>
          <w:color w:val="C45911" w:themeColor="accent2" w:themeShade="BF"/>
        </w:rPr>
        <w:t>–2:15 p.m.</w:t>
      </w:r>
    </w:p>
    <w:p w14:paraId="19766FAC" w14:textId="77777777" w:rsidR="00760392" w:rsidRPr="00DE64DA" w:rsidRDefault="00760392" w:rsidP="009B5AC1">
      <w:pPr>
        <w:rPr>
          <w:rStyle w:val="Strong"/>
          <w:color w:val="C45911" w:themeColor="accent2" w:themeShade="BF"/>
        </w:rPr>
      </w:pPr>
      <w:r w:rsidRPr="00DE64DA">
        <w:rPr>
          <w:rStyle w:val="Strong"/>
          <w:color w:val="C45911" w:themeColor="accent2" w:themeShade="BF"/>
        </w:rPr>
        <w:t>Falcon Experience 102 – Session 1</w:t>
      </w:r>
    </w:p>
    <w:p w14:paraId="6FA6EA2E" w14:textId="77777777" w:rsidR="00760392" w:rsidRPr="009B5AC1" w:rsidRDefault="00760392" w:rsidP="009B5AC1">
      <w:pPr>
        <w:rPr>
          <w:color w:val="C45911" w:themeColor="accent2" w:themeShade="BF"/>
        </w:rPr>
      </w:pPr>
      <w:r w:rsidRPr="009B5AC1">
        <w:rPr>
          <w:color w:val="C45911" w:themeColor="accent2" w:themeShade="BF"/>
        </w:rPr>
        <w:t xml:space="preserve">Day two of all the tips and tricks you need to know to thrive and be successful at SPU. </w:t>
      </w:r>
    </w:p>
    <w:p w14:paraId="5DEC6961" w14:textId="448CBA0A" w:rsidR="00760392" w:rsidRPr="009B5AC1" w:rsidRDefault="00760392" w:rsidP="009B5AC1">
      <w:pPr>
        <w:pStyle w:val="ListBullet2"/>
        <w:rPr>
          <w:color w:val="C45911" w:themeColor="accent2" w:themeShade="BF"/>
        </w:rPr>
      </w:pPr>
      <w:r w:rsidRPr="009B5AC1">
        <w:rPr>
          <w:color w:val="C45911" w:themeColor="accent2" w:themeShade="BF"/>
        </w:rPr>
        <w:t>Groups 1</w:t>
      </w:r>
      <w:r w:rsidR="006A7385" w:rsidRPr="009B5AC1">
        <w:rPr>
          <w:color w:val="C45911" w:themeColor="accent2" w:themeShade="BF"/>
        </w:rPr>
        <w:t>9</w:t>
      </w:r>
      <w:r w:rsidR="00DC1116" w:rsidRPr="009B5AC1">
        <w:rPr>
          <w:color w:val="C45911" w:themeColor="accent2" w:themeShade="BF"/>
        </w:rPr>
        <w:t>–</w:t>
      </w:r>
      <w:r w:rsidR="006A7385" w:rsidRPr="009B5AC1">
        <w:rPr>
          <w:color w:val="C45911" w:themeColor="accent2" w:themeShade="BF"/>
        </w:rPr>
        <w:t>35</w:t>
      </w:r>
      <w:r w:rsidR="009B5AC1" w:rsidRPr="009B5AC1">
        <w:rPr>
          <w:color w:val="C45911" w:themeColor="accent2" w:themeShade="BF"/>
        </w:rPr>
        <w:t>,</w:t>
      </w:r>
      <w:r w:rsidR="00DC1116" w:rsidRPr="009B5AC1">
        <w:rPr>
          <w:color w:val="C45911" w:themeColor="accent2" w:themeShade="BF"/>
        </w:rPr>
        <w:t xml:space="preserve"> </w:t>
      </w:r>
      <w:r w:rsidR="00C11CC0" w:rsidRPr="009B5AC1">
        <w:rPr>
          <w:rStyle w:val="Emphasis"/>
          <w:color w:val="C45911" w:themeColor="accent2" w:themeShade="BF"/>
        </w:rPr>
        <w:t>First Free Methodist Sanctuary</w:t>
      </w:r>
    </w:p>
    <w:p w14:paraId="26C39751" w14:textId="684387F1" w:rsidR="00760392" w:rsidRPr="009B5AC1" w:rsidRDefault="00760392" w:rsidP="009B5AC1">
      <w:pPr>
        <w:pStyle w:val="ListBullet2"/>
        <w:numPr>
          <w:ilvl w:val="0"/>
          <w:numId w:val="0"/>
        </w:numPr>
        <w:ind w:left="648"/>
        <w:rPr>
          <w:color w:val="C45911" w:themeColor="accent2" w:themeShade="BF"/>
        </w:rPr>
      </w:pPr>
      <w:r w:rsidRPr="009B5AC1">
        <w:rPr>
          <w:color w:val="C45911" w:themeColor="accent2" w:themeShade="BF"/>
        </w:rPr>
        <w:t>“</w:t>
      </w:r>
      <w:r w:rsidRPr="009B5AC1">
        <w:rPr>
          <w:color w:val="C45911" w:themeColor="accent2" w:themeShade="BF"/>
          <w:shd w:val="clear" w:color="auto" w:fill="FFFFFF"/>
        </w:rPr>
        <w:t>Cross Training: Diversity and Reconciliation at SPU</w:t>
      </w:r>
      <w:r w:rsidRPr="009B5AC1">
        <w:rPr>
          <w:color w:val="C45911" w:themeColor="accent2" w:themeShade="BF"/>
        </w:rPr>
        <w:t>”</w:t>
      </w:r>
    </w:p>
    <w:p w14:paraId="3890B426" w14:textId="65C9DAFC" w:rsidR="00760392" w:rsidRPr="009B5AC1" w:rsidRDefault="00760392" w:rsidP="009B5AC1">
      <w:pPr>
        <w:pStyle w:val="ListBullet2"/>
        <w:rPr>
          <w:color w:val="C45911" w:themeColor="accent2" w:themeShade="BF"/>
        </w:rPr>
      </w:pPr>
      <w:r w:rsidRPr="009B5AC1">
        <w:rPr>
          <w:color w:val="C45911" w:themeColor="accent2" w:themeShade="BF"/>
        </w:rPr>
        <w:t>Groups</w:t>
      </w:r>
      <w:r w:rsidR="006A7385" w:rsidRPr="009B5AC1">
        <w:rPr>
          <w:color w:val="C45911" w:themeColor="accent2" w:themeShade="BF"/>
        </w:rPr>
        <w:t xml:space="preserve"> 1</w:t>
      </w:r>
      <w:r w:rsidR="00DC1116" w:rsidRPr="009B5AC1">
        <w:rPr>
          <w:color w:val="C45911" w:themeColor="accent2" w:themeShade="BF"/>
        </w:rPr>
        <w:t>–</w:t>
      </w:r>
      <w:r w:rsidR="006A7385" w:rsidRPr="009B5AC1">
        <w:rPr>
          <w:color w:val="C45911" w:themeColor="accent2" w:themeShade="BF"/>
        </w:rPr>
        <w:t>18</w:t>
      </w:r>
      <w:r w:rsidR="009B5AC1" w:rsidRPr="009B5AC1">
        <w:rPr>
          <w:color w:val="C45911" w:themeColor="accent2" w:themeShade="BF"/>
        </w:rPr>
        <w:t>,</w:t>
      </w:r>
      <w:r w:rsidR="00DC1116" w:rsidRPr="009B5AC1">
        <w:rPr>
          <w:color w:val="C45911" w:themeColor="accent2" w:themeShade="BF"/>
        </w:rPr>
        <w:t xml:space="preserve"> </w:t>
      </w:r>
      <w:r w:rsidRPr="009B5AC1">
        <w:rPr>
          <w:rStyle w:val="Emphasis"/>
          <w:color w:val="C45911" w:themeColor="accent2" w:themeShade="BF"/>
        </w:rPr>
        <w:t>Upper Gwinn</w:t>
      </w:r>
    </w:p>
    <w:p w14:paraId="225BF8B6" w14:textId="77777777" w:rsidR="00760392" w:rsidRPr="009B5AC1" w:rsidRDefault="00760392" w:rsidP="009B5AC1">
      <w:pPr>
        <w:pStyle w:val="ListBullet2"/>
        <w:numPr>
          <w:ilvl w:val="0"/>
          <w:numId w:val="0"/>
        </w:numPr>
        <w:ind w:left="648"/>
        <w:rPr>
          <w:color w:val="C45911" w:themeColor="accent2" w:themeShade="BF"/>
        </w:rPr>
      </w:pPr>
      <w:r w:rsidRPr="009B5AC1">
        <w:rPr>
          <w:color w:val="C45911" w:themeColor="accent2" w:themeShade="BF"/>
        </w:rPr>
        <w:t>“</w:t>
      </w:r>
      <w:r w:rsidRPr="009B5AC1">
        <w:rPr>
          <w:color w:val="C45911" w:themeColor="accent2" w:themeShade="BF"/>
          <w:shd w:val="clear" w:color="auto" w:fill="FFFFFF"/>
        </w:rPr>
        <w:t>Navigating Relationships</w:t>
      </w:r>
      <w:r w:rsidRPr="009B5AC1">
        <w:rPr>
          <w:color w:val="C45911" w:themeColor="accent2" w:themeShade="BF"/>
        </w:rPr>
        <w:t xml:space="preserve">” </w:t>
      </w:r>
    </w:p>
    <w:p w14:paraId="3D612EF7" w14:textId="77777777" w:rsidR="00760392" w:rsidRPr="00CF3AEC" w:rsidRDefault="00760392" w:rsidP="009373F4"/>
    <w:p w14:paraId="54539332" w14:textId="103E41FF" w:rsidR="00760392" w:rsidRPr="00DE64DA" w:rsidRDefault="000512B9" w:rsidP="009373F4">
      <w:pPr>
        <w:rPr>
          <w:rStyle w:val="Strong"/>
          <w:color w:val="C45911" w:themeColor="accent2" w:themeShade="BF"/>
        </w:rPr>
      </w:pPr>
      <w:r w:rsidRPr="00DE64DA">
        <w:rPr>
          <w:rStyle w:val="Strong"/>
          <w:color w:val="C45911" w:themeColor="accent2" w:themeShade="BF"/>
        </w:rPr>
        <w:t>2:30</w:t>
      </w:r>
      <w:r w:rsidR="00760392" w:rsidRPr="00DE64DA">
        <w:rPr>
          <w:rStyle w:val="Strong"/>
          <w:color w:val="C45911" w:themeColor="accent2" w:themeShade="BF"/>
        </w:rPr>
        <w:t>–3:30 p.m.</w:t>
      </w:r>
    </w:p>
    <w:p w14:paraId="2542BA5C" w14:textId="77777777" w:rsidR="00760392" w:rsidRPr="00DE64DA" w:rsidRDefault="00760392" w:rsidP="009373F4">
      <w:pPr>
        <w:rPr>
          <w:rStyle w:val="Strong"/>
          <w:color w:val="C45911" w:themeColor="accent2" w:themeShade="BF"/>
        </w:rPr>
      </w:pPr>
      <w:r w:rsidRPr="00DE64DA">
        <w:rPr>
          <w:rStyle w:val="Strong"/>
          <w:color w:val="C45911" w:themeColor="accent2" w:themeShade="BF"/>
        </w:rPr>
        <w:t>Falcon Experience 102 – Session 2</w:t>
      </w:r>
    </w:p>
    <w:p w14:paraId="2FF19C70" w14:textId="321A57B0" w:rsidR="00760392" w:rsidRPr="009373F4" w:rsidRDefault="00760392" w:rsidP="009373F4">
      <w:pPr>
        <w:rPr>
          <w:color w:val="C45911" w:themeColor="accent2" w:themeShade="BF"/>
        </w:rPr>
      </w:pPr>
      <w:r w:rsidRPr="00CF3AEC">
        <w:rPr>
          <w:color w:val="C45911" w:themeColor="accent2" w:themeShade="BF"/>
        </w:rPr>
        <w:t xml:space="preserve">Day </w:t>
      </w:r>
      <w:r w:rsidRPr="009373F4">
        <w:rPr>
          <w:color w:val="C45911" w:themeColor="accent2" w:themeShade="BF"/>
        </w:rPr>
        <w:t xml:space="preserve">two of all the tips and tricks you need to know to thrive and be successful at SPU. </w:t>
      </w:r>
    </w:p>
    <w:p w14:paraId="630B520C" w14:textId="3186DC5E" w:rsidR="00760392" w:rsidRPr="009373F4" w:rsidRDefault="00760392" w:rsidP="009373F4">
      <w:pPr>
        <w:pStyle w:val="ListBullet2"/>
        <w:rPr>
          <w:color w:val="C45911" w:themeColor="accent2" w:themeShade="BF"/>
        </w:rPr>
      </w:pPr>
      <w:r w:rsidRPr="009373F4">
        <w:rPr>
          <w:color w:val="C45911" w:themeColor="accent2" w:themeShade="BF"/>
        </w:rPr>
        <w:lastRenderedPageBreak/>
        <w:t>Groups 1</w:t>
      </w:r>
      <w:r w:rsidR="00C11CC0" w:rsidRPr="009373F4">
        <w:rPr>
          <w:color w:val="C45911" w:themeColor="accent2" w:themeShade="BF"/>
        </w:rPr>
        <w:t>9</w:t>
      </w:r>
      <w:r w:rsidR="00B55EAD" w:rsidRPr="009373F4">
        <w:rPr>
          <w:color w:val="C45911" w:themeColor="accent2" w:themeShade="BF"/>
        </w:rPr>
        <w:t>–</w:t>
      </w:r>
      <w:r w:rsidR="00C11CC0" w:rsidRPr="009373F4">
        <w:rPr>
          <w:color w:val="C45911" w:themeColor="accent2" w:themeShade="BF"/>
        </w:rPr>
        <w:t>35</w:t>
      </w:r>
      <w:r w:rsidR="009373F4" w:rsidRPr="009373F4">
        <w:rPr>
          <w:color w:val="C45911" w:themeColor="accent2" w:themeShade="BF"/>
        </w:rPr>
        <w:t>,</w:t>
      </w:r>
      <w:r w:rsidR="00B55EAD" w:rsidRPr="009373F4">
        <w:rPr>
          <w:color w:val="C45911" w:themeColor="accent2" w:themeShade="BF"/>
        </w:rPr>
        <w:t xml:space="preserve"> </w:t>
      </w:r>
      <w:r w:rsidRPr="009373F4">
        <w:rPr>
          <w:rStyle w:val="Emphasis"/>
          <w:color w:val="C45911" w:themeColor="accent2" w:themeShade="BF"/>
        </w:rPr>
        <w:t>Upper Gwinn</w:t>
      </w:r>
    </w:p>
    <w:p w14:paraId="6B5550BB" w14:textId="1DEA5036" w:rsidR="00760392" w:rsidRPr="009373F4" w:rsidRDefault="00760392" w:rsidP="009373F4">
      <w:pPr>
        <w:pStyle w:val="ListBullet2"/>
        <w:numPr>
          <w:ilvl w:val="0"/>
          <w:numId w:val="0"/>
        </w:numPr>
        <w:ind w:left="648"/>
        <w:rPr>
          <w:color w:val="C45911" w:themeColor="accent2" w:themeShade="BF"/>
        </w:rPr>
      </w:pPr>
      <w:r w:rsidRPr="009373F4">
        <w:rPr>
          <w:color w:val="C45911" w:themeColor="accent2" w:themeShade="BF"/>
        </w:rPr>
        <w:t>“</w:t>
      </w:r>
      <w:r w:rsidRPr="009373F4">
        <w:rPr>
          <w:color w:val="C45911" w:themeColor="accent2" w:themeShade="BF"/>
          <w:shd w:val="clear" w:color="auto" w:fill="FFFFFF"/>
        </w:rPr>
        <w:t>Navigating Relationships</w:t>
      </w:r>
      <w:r w:rsidRPr="009373F4">
        <w:rPr>
          <w:color w:val="C45911" w:themeColor="accent2" w:themeShade="BF"/>
        </w:rPr>
        <w:t>”</w:t>
      </w:r>
    </w:p>
    <w:p w14:paraId="4306F5C4" w14:textId="4113D95F" w:rsidR="00760392" w:rsidRPr="009373F4" w:rsidRDefault="00760392" w:rsidP="009373F4">
      <w:pPr>
        <w:pStyle w:val="ListBullet2"/>
        <w:rPr>
          <w:color w:val="C45911" w:themeColor="accent2" w:themeShade="BF"/>
        </w:rPr>
      </w:pPr>
      <w:r w:rsidRPr="009373F4">
        <w:rPr>
          <w:color w:val="C45911" w:themeColor="accent2" w:themeShade="BF"/>
        </w:rPr>
        <w:t>Groups</w:t>
      </w:r>
      <w:r w:rsidR="00C11CC0" w:rsidRPr="009373F4">
        <w:rPr>
          <w:color w:val="C45911" w:themeColor="accent2" w:themeShade="BF"/>
        </w:rPr>
        <w:t xml:space="preserve"> 1</w:t>
      </w:r>
      <w:r w:rsidR="00B55EAD" w:rsidRPr="009373F4">
        <w:rPr>
          <w:color w:val="C45911" w:themeColor="accent2" w:themeShade="BF"/>
        </w:rPr>
        <w:t>–</w:t>
      </w:r>
      <w:r w:rsidR="00C11CC0" w:rsidRPr="009373F4">
        <w:rPr>
          <w:color w:val="C45911" w:themeColor="accent2" w:themeShade="BF"/>
        </w:rPr>
        <w:t>18</w:t>
      </w:r>
      <w:r w:rsidR="009373F4" w:rsidRPr="009373F4">
        <w:rPr>
          <w:color w:val="C45911" w:themeColor="accent2" w:themeShade="BF"/>
        </w:rPr>
        <w:t>,</w:t>
      </w:r>
      <w:r w:rsidR="00B55EAD" w:rsidRPr="009373F4">
        <w:rPr>
          <w:color w:val="C45911" w:themeColor="accent2" w:themeShade="BF"/>
        </w:rPr>
        <w:t xml:space="preserve"> </w:t>
      </w:r>
      <w:r w:rsidR="00C11CC0" w:rsidRPr="009373F4">
        <w:rPr>
          <w:rStyle w:val="Emphasis"/>
          <w:color w:val="C45911" w:themeColor="accent2" w:themeShade="BF"/>
        </w:rPr>
        <w:t>First Free Methodist Sanctuary</w:t>
      </w:r>
      <w:r w:rsidR="00C11CC0" w:rsidRPr="009373F4">
        <w:rPr>
          <w:i/>
          <w:iCs/>
          <w:color w:val="C45911" w:themeColor="accent2" w:themeShade="BF"/>
        </w:rPr>
        <w:t xml:space="preserve"> </w:t>
      </w:r>
    </w:p>
    <w:p w14:paraId="7D0F4654" w14:textId="77777777" w:rsidR="00760392" w:rsidRPr="009373F4" w:rsidRDefault="00760392" w:rsidP="009373F4">
      <w:pPr>
        <w:pStyle w:val="ListBullet2"/>
        <w:numPr>
          <w:ilvl w:val="0"/>
          <w:numId w:val="0"/>
        </w:numPr>
        <w:ind w:left="648"/>
        <w:rPr>
          <w:color w:val="C45911" w:themeColor="accent2" w:themeShade="BF"/>
        </w:rPr>
      </w:pPr>
      <w:r w:rsidRPr="009373F4">
        <w:rPr>
          <w:color w:val="C45911" w:themeColor="accent2" w:themeShade="BF"/>
        </w:rPr>
        <w:t>“</w:t>
      </w:r>
      <w:r w:rsidRPr="009373F4">
        <w:rPr>
          <w:color w:val="C45911" w:themeColor="accent2" w:themeShade="BF"/>
          <w:shd w:val="clear" w:color="auto" w:fill="FFFFFF"/>
        </w:rPr>
        <w:t>Cross Training: Diversity and Reconciliation at SPU</w:t>
      </w:r>
      <w:r w:rsidRPr="009373F4">
        <w:rPr>
          <w:color w:val="C45911" w:themeColor="accent2" w:themeShade="BF"/>
        </w:rPr>
        <w:t>”</w:t>
      </w:r>
    </w:p>
    <w:p w14:paraId="4E09F475" w14:textId="77777777" w:rsidR="00760392" w:rsidRPr="00822BD7" w:rsidRDefault="00760392" w:rsidP="00822BD7">
      <w:pPr>
        <w:rPr>
          <w:color w:val="C45911" w:themeColor="accent2" w:themeShade="BF"/>
        </w:rPr>
      </w:pPr>
    </w:p>
    <w:p w14:paraId="6EF414BA" w14:textId="06857693" w:rsidR="00760392" w:rsidRPr="00DE64DA" w:rsidRDefault="001A7F76" w:rsidP="00822BD7">
      <w:pPr>
        <w:rPr>
          <w:rStyle w:val="Strong"/>
          <w:color w:val="C45911" w:themeColor="accent2" w:themeShade="BF"/>
        </w:rPr>
      </w:pPr>
      <w:r w:rsidRPr="00DE64DA">
        <w:rPr>
          <w:rStyle w:val="Strong"/>
          <w:color w:val="C45911" w:themeColor="accent2" w:themeShade="BF"/>
        </w:rPr>
        <w:t>3:45</w:t>
      </w:r>
      <w:r w:rsidR="00760392" w:rsidRPr="00DE64DA">
        <w:rPr>
          <w:rStyle w:val="Strong"/>
          <w:color w:val="C45911" w:themeColor="accent2" w:themeShade="BF"/>
        </w:rPr>
        <w:t>–5:15 p.m.</w:t>
      </w:r>
    </w:p>
    <w:p w14:paraId="24CC16D0" w14:textId="77777777" w:rsidR="00760392" w:rsidRPr="00DE64DA" w:rsidRDefault="00760392" w:rsidP="00822BD7">
      <w:pPr>
        <w:rPr>
          <w:rStyle w:val="Strong"/>
          <w:color w:val="C45911" w:themeColor="accent2" w:themeShade="BF"/>
        </w:rPr>
      </w:pPr>
      <w:r w:rsidRPr="00DE64DA">
        <w:rPr>
          <w:rStyle w:val="Strong"/>
          <w:color w:val="C45911" w:themeColor="accent2" w:themeShade="BF"/>
        </w:rPr>
        <w:t>Be Well</w:t>
      </w:r>
    </w:p>
    <w:p w14:paraId="4493EB20" w14:textId="3310B5A2" w:rsidR="00760392" w:rsidRPr="00822BD7" w:rsidRDefault="00760392" w:rsidP="00822BD7">
      <w:pPr>
        <w:rPr>
          <w:rFonts w:cs="Arial"/>
          <w:color w:val="C45911" w:themeColor="accent2" w:themeShade="BF"/>
        </w:rPr>
      </w:pPr>
      <w:r w:rsidRPr="00822BD7">
        <w:rPr>
          <w:rFonts w:cs="Arial"/>
          <w:color w:val="C45911" w:themeColor="accent2" w:themeShade="BF"/>
          <w:szCs w:val="22"/>
        </w:rPr>
        <w:t>You</w:t>
      </w:r>
      <w:r w:rsidR="00BD070A" w:rsidRPr="00822BD7">
        <w:rPr>
          <w:rFonts w:cs="Arial"/>
          <w:color w:val="C45911" w:themeColor="accent2" w:themeShade="BF"/>
          <w:szCs w:val="22"/>
        </w:rPr>
        <w:t>’</w:t>
      </w:r>
      <w:r w:rsidRPr="00822BD7">
        <w:rPr>
          <w:rFonts w:cs="Arial"/>
          <w:color w:val="C45911" w:themeColor="accent2" w:themeShade="BF"/>
          <w:szCs w:val="22"/>
        </w:rPr>
        <w:t>ve been working hard and learning a lot during Orientation! Now it is time to take a break and play. Drop in and out of sessions including intramural activities, crafting, and more! Learn more about what you need to stay healthy during your first year at SPU.</w:t>
      </w:r>
    </w:p>
    <w:p w14:paraId="36DAF6E3" w14:textId="1D8C5C05" w:rsidR="00BE6B44" w:rsidRPr="00822BD7" w:rsidRDefault="00BE6B44" w:rsidP="00822BD7">
      <w:pPr>
        <w:rPr>
          <w:rFonts w:cs="Arial"/>
          <w:color w:val="C45911" w:themeColor="accent2" w:themeShade="BF"/>
          <w:szCs w:val="22"/>
        </w:rPr>
      </w:pPr>
    </w:p>
    <w:p w14:paraId="70493F2B" w14:textId="47A22797" w:rsidR="00760392" w:rsidRPr="00DE64DA" w:rsidRDefault="00785CEA" w:rsidP="00822BD7">
      <w:pPr>
        <w:rPr>
          <w:rStyle w:val="Strong"/>
          <w:color w:val="C45911" w:themeColor="accent2" w:themeShade="BF"/>
          <w:highlight w:val="cyan"/>
        </w:rPr>
      </w:pPr>
      <w:r w:rsidRPr="00DE64DA">
        <w:rPr>
          <w:rStyle w:val="Strong"/>
          <w:color w:val="C45911" w:themeColor="accent2" w:themeShade="BF"/>
        </w:rPr>
        <w:t>5:15</w:t>
      </w:r>
      <w:r w:rsidR="00760392" w:rsidRPr="00DE64DA">
        <w:rPr>
          <w:rStyle w:val="Strong"/>
          <w:color w:val="C45911" w:themeColor="accent2" w:themeShade="BF"/>
        </w:rPr>
        <w:t>–8:15 p.m.</w:t>
      </w:r>
    </w:p>
    <w:p w14:paraId="450942FE" w14:textId="77777777" w:rsidR="00760392" w:rsidRPr="00DE64DA" w:rsidRDefault="00760392" w:rsidP="00822BD7">
      <w:pPr>
        <w:rPr>
          <w:rStyle w:val="Strong"/>
          <w:color w:val="C45911" w:themeColor="accent2" w:themeShade="BF"/>
          <w:highlight w:val="cyan"/>
        </w:rPr>
      </w:pPr>
      <w:r w:rsidRPr="00DE64DA">
        <w:rPr>
          <w:rStyle w:val="Strong"/>
          <w:color w:val="C45911" w:themeColor="accent2" w:themeShade="BF"/>
        </w:rPr>
        <w:t>Seeing Double &amp; Dinner Rotations</w:t>
      </w:r>
    </w:p>
    <w:p w14:paraId="50C15B6F" w14:textId="09EFD01D" w:rsidR="00760392" w:rsidRPr="00822BD7" w:rsidRDefault="00760392" w:rsidP="00822BD7">
      <w:pPr>
        <w:pStyle w:val="ListBullet2"/>
        <w:rPr>
          <w:color w:val="C45911" w:themeColor="accent2" w:themeShade="BF"/>
        </w:rPr>
      </w:pPr>
      <w:r w:rsidRPr="00822BD7">
        <w:rPr>
          <w:i/>
          <w:color w:val="C45911" w:themeColor="accent2" w:themeShade="BF"/>
        </w:rPr>
        <w:t xml:space="preserve">5:15–6:45 p.m. </w:t>
      </w:r>
      <w:r w:rsidRPr="00822BD7">
        <w:rPr>
          <w:color w:val="C45911" w:themeColor="accent2" w:themeShade="BF"/>
        </w:rPr>
        <w:t>Training</w:t>
      </w:r>
      <w:r w:rsidRPr="00822BD7">
        <w:rPr>
          <w:i/>
          <w:iCs/>
          <w:color w:val="C45911" w:themeColor="accent2" w:themeShade="BF"/>
        </w:rPr>
        <w:t xml:space="preserve"> </w:t>
      </w:r>
      <w:r w:rsidRPr="00822BD7">
        <w:rPr>
          <w:color w:val="C45911" w:themeColor="accent2" w:themeShade="BF"/>
        </w:rPr>
        <w:t xml:space="preserve">Groups </w:t>
      </w:r>
      <w:r w:rsidR="00E60564" w:rsidRPr="00822BD7">
        <w:rPr>
          <w:color w:val="C45911" w:themeColor="accent2" w:themeShade="BF"/>
        </w:rPr>
        <w:t>19</w:t>
      </w:r>
      <w:r w:rsidR="00950F24" w:rsidRPr="00822BD7">
        <w:rPr>
          <w:color w:val="C45911" w:themeColor="accent2" w:themeShade="BF"/>
        </w:rPr>
        <w:t>–</w:t>
      </w:r>
      <w:r w:rsidR="00E60564" w:rsidRPr="00822BD7">
        <w:rPr>
          <w:color w:val="C45911" w:themeColor="accent2" w:themeShade="BF"/>
        </w:rPr>
        <w:t>35</w:t>
      </w:r>
      <w:r w:rsidRPr="00822BD7">
        <w:rPr>
          <w:color w:val="C45911" w:themeColor="accent2" w:themeShade="BF"/>
        </w:rPr>
        <w:t xml:space="preserve"> in </w:t>
      </w:r>
      <w:r w:rsidRPr="00822BD7">
        <w:rPr>
          <w:i/>
          <w:iCs/>
          <w:color w:val="C45911" w:themeColor="accent2" w:themeShade="BF"/>
        </w:rPr>
        <w:t>Upper Gwinn</w:t>
      </w:r>
      <w:r w:rsidRPr="00822BD7">
        <w:rPr>
          <w:color w:val="C45911" w:themeColor="accent2" w:themeShade="BF"/>
        </w:rPr>
        <w:t xml:space="preserve">; Dinner </w:t>
      </w:r>
      <w:r w:rsidR="00E60564" w:rsidRPr="00822BD7">
        <w:rPr>
          <w:color w:val="C45911" w:themeColor="accent2" w:themeShade="BF"/>
        </w:rPr>
        <w:t>Groups 1</w:t>
      </w:r>
      <w:r w:rsidR="00950F24" w:rsidRPr="00822BD7">
        <w:rPr>
          <w:color w:val="C45911" w:themeColor="accent2" w:themeShade="BF"/>
        </w:rPr>
        <w:t>–</w:t>
      </w:r>
      <w:r w:rsidR="00E60564" w:rsidRPr="00822BD7">
        <w:rPr>
          <w:color w:val="C45911" w:themeColor="accent2" w:themeShade="BF"/>
        </w:rPr>
        <w:t>18</w:t>
      </w:r>
    </w:p>
    <w:p w14:paraId="24DD955B" w14:textId="77494AB3" w:rsidR="00760392" w:rsidRPr="00822BD7" w:rsidRDefault="00950F24" w:rsidP="00822BD7">
      <w:pPr>
        <w:pStyle w:val="ListBullet2"/>
        <w:rPr>
          <w:i/>
          <w:color w:val="C45911" w:themeColor="accent2" w:themeShade="BF"/>
        </w:rPr>
      </w:pPr>
      <w:r w:rsidRPr="00822BD7">
        <w:rPr>
          <w:i/>
          <w:color w:val="C45911" w:themeColor="accent2" w:themeShade="BF"/>
        </w:rPr>
        <w:t>7</w:t>
      </w:r>
      <w:r w:rsidR="00760392" w:rsidRPr="00822BD7">
        <w:rPr>
          <w:i/>
          <w:color w:val="C45911" w:themeColor="accent2" w:themeShade="BF"/>
        </w:rPr>
        <w:t xml:space="preserve">–8:30 p.m. </w:t>
      </w:r>
      <w:r w:rsidR="00760392" w:rsidRPr="00822BD7">
        <w:rPr>
          <w:color w:val="C45911" w:themeColor="accent2" w:themeShade="BF"/>
        </w:rPr>
        <w:t>Training</w:t>
      </w:r>
      <w:r w:rsidR="00760392" w:rsidRPr="00822BD7">
        <w:rPr>
          <w:i/>
          <w:iCs/>
          <w:color w:val="C45911" w:themeColor="accent2" w:themeShade="BF"/>
        </w:rPr>
        <w:t xml:space="preserve"> </w:t>
      </w:r>
      <w:r w:rsidR="00E60564" w:rsidRPr="00822BD7">
        <w:rPr>
          <w:color w:val="C45911" w:themeColor="accent2" w:themeShade="BF"/>
        </w:rPr>
        <w:t>Groups 1</w:t>
      </w:r>
      <w:r w:rsidRPr="00822BD7">
        <w:rPr>
          <w:color w:val="C45911" w:themeColor="accent2" w:themeShade="BF"/>
        </w:rPr>
        <w:t>–</w:t>
      </w:r>
      <w:r w:rsidR="00E60564" w:rsidRPr="00822BD7">
        <w:rPr>
          <w:color w:val="C45911" w:themeColor="accent2" w:themeShade="BF"/>
        </w:rPr>
        <w:t>18</w:t>
      </w:r>
      <w:r w:rsidR="00760392" w:rsidRPr="00822BD7">
        <w:rPr>
          <w:color w:val="C45911" w:themeColor="accent2" w:themeShade="BF"/>
        </w:rPr>
        <w:t xml:space="preserve"> in </w:t>
      </w:r>
      <w:r w:rsidR="00760392" w:rsidRPr="00822BD7">
        <w:rPr>
          <w:i/>
          <w:iCs/>
          <w:color w:val="C45911" w:themeColor="accent2" w:themeShade="BF"/>
        </w:rPr>
        <w:t>Upper Gwinn</w:t>
      </w:r>
      <w:r w:rsidR="00760392" w:rsidRPr="00822BD7">
        <w:rPr>
          <w:color w:val="C45911" w:themeColor="accent2" w:themeShade="BF"/>
        </w:rPr>
        <w:t xml:space="preserve">; Dinner Groups </w:t>
      </w:r>
      <w:r w:rsidR="00E60564" w:rsidRPr="00822BD7">
        <w:rPr>
          <w:color w:val="C45911" w:themeColor="accent2" w:themeShade="BF"/>
        </w:rPr>
        <w:t>19</w:t>
      </w:r>
      <w:r w:rsidRPr="00822BD7">
        <w:rPr>
          <w:color w:val="C45911" w:themeColor="accent2" w:themeShade="BF"/>
        </w:rPr>
        <w:t>–</w:t>
      </w:r>
      <w:r w:rsidR="00E60564" w:rsidRPr="00822BD7">
        <w:rPr>
          <w:color w:val="C45911" w:themeColor="accent2" w:themeShade="BF"/>
        </w:rPr>
        <w:t>35</w:t>
      </w:r>
    </w:p>
    <w:p w14:paraId="6E5FD45A" w14:textId="20A24A42" w:rsidR="00760392" w:rsidRPr="00822BD7" w:rsidRDefault="00760392" w:rsidP="00822BD7">
      <w:pPr>
        <w:rPr>
          <w:rFonts w:cs="Arial"/>
          <w:color w:val="C45911" w:themeColor="accent2" w:themeShade="BF"/>
        </w:rPr>
      </w:pPr>
    </w:p>
    <w:p w14:paraId="6D626B64" w14:textId="3F35AF48" w:rsidR="00760392" w:rsidRPr="00DE64DA" w:rsidRDefault="00F54AFA" w:rsidP="00822BD7">
      <w:pPr>
        <w:rPr>
          <w:rStyle w:val="Strong"/>
          <w:color w:val="C45911" w:themeColor="accent2" w:themeShade="BF"/>
        </w:rPr>
      </w:pPr>
      <w:r w:rsidRPr="00DE64DA">
        <w:rPr>
          <w:rStyle w:val="Strong"/>
          <w:color w:val="C45911" w:themeColor="accent2" w:themeShade="BF"/>
        </w:rPr>
        <w:t>9</w:t>
      </w:r>
      <w:r w:rsidR="00760392" w:rsidRPr="00DE64DA">
        <w:rPr>
          <w:rStyle w:val="Strong"/>
          <w:color w:val="C45911" w:themeColor="accent2" w:themeShade="BF"/>
        </w:rPr>
        <w:t>–10 p.m.</w:t>
      </w:r>
    </w:p>
    <w:p w14:paraId="73BECE57" w14:textId="77777777" w:rsidR="00760392" w:rsidRPr="00DE64DA" w:rsidRDefault="00760392" w:rsidP="00822BD7">
      <w:pPr>
        <w:rPr>
          <w:rStyle w:val="Strong"/>
          <w:color w:val="C45911" w:themeColor="accent2" w:themeShade="BF"/>
        </w:rPr>
      </w:pPr>
      <w:r w:rsidRPr="00DE64DA">
        <w:rPr>
          <w:rStyle w:val="Strong"/>
          <w:color w:val="C45911" w:themeColor="accent2" w:themeShade="BF"/>
        </w:rPr>
        <w:t>Campus Residence Hall Floor Meetings</w:t>
      </w:r>
    </w:p>
    <w:p w14:paraId="79FED8E9" w14:textId="77777777" w:rsidR="00760392" w:rsidRPr="00822BD7" w:rsidRDefault="00760392" w:rsidP="00822BD7">
      <w:pPr>
        <w:rPr>
          <w:rFonts w:cs="Arial"/>
          <w:i/>
          <w:color w:val="C45911" w:themeColor="accent2" w:themeShade="BF"/>
        </w:rPr>
      </w:pPr>
      <w:r w:rsidRPr="00822BD7">
        <w:rPr>
          <w:rFonts w:cs="Arial"/>
          <w:i/>
          <w:iCs/>
          <w:color w:val="C45911" w:themeColor="accent2" w:themeShade="BF"/>
          <w:szCs w:val="22"/>
        </w:rPr>
        <w:t>Residence Hall Floor Lounges — Check with RA for location</w:t>
      </w:r>
    </w:p>
    <w:p w14:paraId="40D465D8" w14:textId="77777777" w:rsidR="00760392" w:rsidRPr="00822BD7" w:rsidRDefault="00760392" w:rsidP="00822BD7">
      <w:pPr>
        <w:rPr>
          <w:rFonts w:cs="Arial"/>
          <w:color w:val="C45911" w:themeColor="accent2" w:themeShade="BF"/>
          <w:szCs w:val="22"/>
        </w:rPr>
      </w:pPr>
      <w:r w:rsidRPr="00822BD7">
        <w:rPr>
          <w:rFonts w:cs="Arial"/>
          <w:color w:val="C45911" w:themeColor="accent2" w:themeShade="BF"/>
          <w:szCs w:val="22"/>
        </w:rPr>
        <w:t>Learn more about what you can expect living in community at SPU!</w:t>
      </w:r>
    </w:p>
    <w:p w14:paraId="2F53EB68" w14:textId="77777777" w:rsidR="00760392" w:rsidRPr="00CF3AEC" w:rsidRDefault="00760392" w:rsidP="00161A71"/>
    <w:p w14:paraId="2C8F1B91" w14:textId="77777777" w:rsidR="00836315" w:rsidRDefault="00836315">
      <w:pPr>
        <w:spacing w:before="0" w:after="160" w:line="259" w:lineRule="auto"/>
        <w:rPr>
          <w:rFonts w:eastAsiaTheme="majorEastAsia" w:cs="Arial"/>
          <w:b/>
          <w:bCs/>
          <w:sz w:val="30"/>
          <w:szCs w:val="30"/>
          <w:u w:val="single"/>
        </w:rPr>
      </w:pPr>
      <w:r>
        <w:br w:type="page"/>
      </w:r>
    </w:p>
    <w:p w14:paraId="417AC9C0" w14:textId="15F9D5E3" w:rsidR="00760392" w:rsidRPr="00CF3AEC" w:rsidRDefault="00D45839" w:rsidP="000A779C">
      <w:pPr>
        <w:pStyle w:val="Heading1"/>
      </w:pPr>
      <w:r w:rsidRPr="00CF3AEC">
        <w:lastRenderedPageBreak/>
        <w:t>Saturday, September 22</w:t>
      </w:r>
    </w:p>
    <w:p w14:paraId="1E9AA3D8" w14:textId="77777777" w:rsidR="00760392" w:rsidRPr="00CF3AEC" w:rsidRDefault="00760392" w:rsidP="00161A71"/>
    <w:p w14:paraId="2D8C47D2" w14:textId="2F1C19FA" w:rsidR="00760392" w:rsidRPr="00FD32C7" w:rsidRDefault="0069001D" w:rsidP="00161A71">
      <w:pPr>
        <w:rPr>
          <w:rStyle w:val="Strong"/>
          <w:color w:val="C45911" w:themeColor="accent2" w:themeShade="BF"/>
        </w:rPr>
      </w:pPr>
      <w:r w:rsidRPr="00FD32C7">
        <w:rPr>
          <w:rStyle w:val="Strong"/>
          <w:color w:val="C45911" w:themeColor="accent2" w:themeShade="BF"/>
        </w:rPr>
        <w:t>8</w:t>
      </w:r>
      <w:r w:rsidR="00760392" w:rsidRPr="00FD32C7">
        <w:rPr>
          <w:rStyle w:val="Strong"/>
          <w:color w:val="C45911" w:themeColor="accent2" w:themeShade="BF"/>
        </w:rPr>
        <w:t>–9:30 a.m.</w:t>
      </w:r>
    </w:p>
    <w:p w14:paraId="79AC1F86" w14:textId="77777777" w:rsidR="00760392" w:rsidRPr="00FD32C7" w:rsidRDefault="00760392" w:rsidP="00161A71">
      <w:pPr>
        <w:rPr>
          <w:rStyle w:val="Strong"/>
          <w:color w:val="C45911" w:themeColor="accent2" w:themeShade="BF"/>
        </w:rPr>
      </w:pPr>
      <w:r w:rsidRPr="00FD32C7">
        <w:rPr>
          <w:rStyle w:val="Strong"/>
          <w:color w:val="C45911" w:themeColor="accent2" w:themeShade="BF"/>
        </w:rPr>
        <w:t>Breakfast</w:t>
      </w:r>
    </w:p>
    <w:p w14:paraId="5B424885" w14:textId="77777777" w:rsidR="00760392" w:rsidRPr="00161A71" w:rsidRDefault="00760392" w:rsidP="00161A71">
      <w:pPr>
        <w:rPr>
          <w:i/>
          <w:color w:val="C45911" w:themeColor="accent2" w:themeShade="BF"/>
        </w:rPr>
      </w:pPr>
      <w:r w:rsidRPr="00161A71">
        <w:rPr>
          <w:i/>
          <w:iCs/>
          <w:color w:val="C45911" w:themeColor="accent2" w:themeShade="BF"/>
        </w:rPr>
        <w:t xml:space="preserve">Gwinn Commons </w:t>
      </w:r>
    </w:p>
    <w:p w14:paraId="53C6D91D" w14:textId="77777777" w:rsidR="0069001D" w:rsidRPr="00161A71" w:rsidRDefault="00EA7312" w:rsidP="00161A71">
      <w:pPr>
        <w:rPr>
          <w:color w:val="C45911" w:themeColor="accent2" w:themeShade="BF"/>
        </w:rPr>
      </w:pPr>
      <w:r w:rsidRPr="00161A71">
        <w:rPr>
          <w:color w:val="C45911" w:themeColor="accent2" w:themeShade="BF"/>
        </w:rPr>
        <w:t>No cost to students </w:t>
      </w:r>
      <w:r w:rsidRPr="00161A71">
        <w:rPr>
          <w:i/>
          <w:iCs/>
          <w:color w:val="C45911" w:themeColor="accent2" w:themeShade="BF"/>
        </w:rPr>
        <w:t>on a meal plan</w:t>
      </w:r>
      <w:r w:rsidR="0069001D" w:rsidRPr="00161A71">
        <w:rPr>
          <w:color w:val="C45911" w:themeColor="accent2" w:themeShade="BF"/>
        </w:rPr>
        <w:t>… just bring your Falcon Card!</w:t>
      </w:r>
    </w:p>
    <w:p w14:paraId="0D974FAD" w14:textId="4939C51E" w:rsidR="0069001D" w:rsidRPr="00161A71" w:rsidRDefault="00EA7312" w:rsidP="00161A71">
      <w:pPr>
        <w:pStyle w:val="ListBullet2"/>
        <w:rPr>
          <w:color w:val="C45911" w:themeColor="accent2" w:themeShade="BF"/>
        </w:rPr>
      </w:pPr>
      <w:r w:rsidRPr="00161A71">
        <w:rPr>
          <w:color w:val="C45911" w:themeColor="accent2" w:themeShade="BF"/>
        </w:rPr>
        <w:t>Groups </w:t>
      </w:r>
      <w:r w:rsidRPr="00161A71">
        <w:rPr>
          <w:bCs/>
          <w:color w:val="C45911" w:themeColor="accent2" w:themeShade="BF"/>
        </w:rPr>
        <w:t>13</w:t>
      </w:r>
      <w:r w:rsidR="0069001D" w:rsidRPr="00161A71">
        <w:rPr>
          <w:bCs/>
          <w:color w:val="C45911" w:themeColor="accent2" w:themeShade="BF"/>
        </w:rPr>
        <w:t>–</w:t>
      </w:r>
      <w:r w:rsidRPr="00161A71">
        <w:rPr>
          <w:bCs/>
          <w:color w:val="C45911" w:themeColor="accent2" w:themeShade="BF"/>
        </w:rPr>
        <w:t>23</w:t>
      </w:r>
      <w:r w:rsidR="0069001D" w:rsidRPr="00161A71">
        <w:rPr>
          <w:color w:val="C45911" w:themeColor="accent2" w:themeShade="BF"/>
        </w:rPr>
        <w:t xml:space="preserve">, </w:t>
      </w:r>
      <w:r w:rsidR="0069001D" w:rsidRPr="00161A71">
        <w:rPr>
          <w:rStyle w:val="Emphasis"/>
          <w:color w:val="C45911" w:themeColor="accent2" w:themeShade="BF"/>
        </w:rPr>
        <w:t>8–8:30 a.m.</w:t>
      </w:r>
    </w:p>
    <w:p w14:paraId="12A09D1D" w14:textId="23D70363" w:rsidR="0069001D" w:rsidRPr="00161A71" w:rsidRDefault="00EA7312" w:rsidP="00161A71">
      <w:pPr>
        <w:pStyle w:val="ListBullet2"/>
        <w:rPr>
          <w:color w:val="C45911" w:themeColor="accent2" w:themeShade="BF"/>
        </w:rPr>
      </w:pPr>
      <w:r w:rsidRPr="00161A71">
        <w:rPr>
          <w:color w:val="C45911" w:themeColor="accent2" w:themeShade="BF"/>
        </w:rPr>
        <w:t>Groups </w:t>
      </w:r>
      <w:r w:rsidRPr="00161A71">
        <w:rPr>
          <w:bCs/>
          <w:color w:val="C45911" w:themeColor="accent2" w:themeShade="BF"/>
        </w:rPr>
        <w:t>1</w:t>
      </w:r>
      <w:r w:rsidR="0069001D" w:rsidRPr="00161A71">
        <w:rPr>
          <w:bCs/>
          <w:color w:val="C45911" w:themeColor="accent2" w:themeShade="BF"/>
        </w:rPr>
        <w:t>–</w:t>
      </w:r>
      <w:r w:rsidRPr="00161A71">
        <w:rPr>
          <w:bCs/>
          <w:color w:val="C45911" w:themeColor="accent2" w:themeShade="BF"/>
        </w:rPr>
        <w:t>12</w:t>
      </w:r>
      <w:r w:rsidR="0069001D" w:rsidRPr="00161A71">
        <w:rPr>
          <w:color w:val="C45911" w:themeColor="accent2" w:themeShade="BF"/>
        </w:rPr>
        <w:t xml:space="preserve">, </w:t>
      </w:r>
      <w:r w:rsidR="0069001D" w:rsidRPr="00161A71">
        <w:rPr>
          <w:rStyle w:val="Emphasis"/>
          <w:color w:val="C45911" w:themeColor="accent2" w:themeShade="BF"/>
        </w:rPr>
        <w:t>8:30–9 a.m.</w:t>
      </w:r>
    </w:p>
    <w:p w14:paraId="250E5B7A" w14:textId="28C1DD9F" w:rsidR="00760392" w:rsidRPr="00161A71" w:rsidRDefault="00EA7312" w:rsidP="00161A71">
      <w:pPr>
        <w:pStyle w:val="ListBullet2"/>
        <w:rPr>
          <w:color w:val="C45911" w:themeColor="accent2" w:themeShade="BF"/>
        </w:rPr>
      </w:pPr>
      <w:r w:rsidRPr="00161A71">
        <w:rPr>
          <w:color w:val="C45911" w:themeColor="accent2" w:themeShade="BF"/>
        </w:rPr>
        <w:t>Groups </w:t>
      </w:r>
      <w:r w:rsidRPr="00161A71">
        <w:rPr>
          <w:bCs/>
          <w:color w:val="C45911" w:themeColor="accent2" w:themeShade="BF"/>
        </w:rPr>
        <w:t>24</w:t>
      </w:r>
      <w:r w:rsidR="0069001D" w:rsidRPr="00161A71">
        <w:rPr>
          <w:bCs/>
          <w:color w:val="C45911" w:themeColor="accent2" w:themeShade="BF"/>
        </w:rPr>
        <w:t>–</w:t>
      </w:r>
      <w:r w:rsidRPr="00161A71">
        <w:rPr>
          <w:bCs/>
          <w:color w:val="C45911" w:themeColor="accent2" w:themeShade="BF"/>
        </w:rPr>
        <w:t>35</w:t>
      </w:r>
      <w:r w:rsidRPr="00161A71">
        <w:rPr>
          <w:color w:val="C45911" w:themeColor="accent2" w:themeShade="BF"/>
        </w:rPr>
        <w:t xml:space="preserve">, </w:t>
      </w:r>
      <w:r w:rsidRPr="00161A71">
        <w:rPr>
          <w:rStyle w:val="Emphasis"/>
          <w:color w:val="C45911" w:themeColor="accent2" w:themeShade="BF"/>
        </w:rPr>
        <w:t>9</w:t>
      </w:r>
      <w:r w:rsidR="0069001D" w:rsidRPr="00161A71">
        <w:rPr>
          <w:rStyle w:val="Emphasis"/>
          <w:color w:val="C45911" w:themeColor="accent2" w:themeShade="BF"/>
        </w:rPr>
        <w:t>–</w:t>
      </w:r>
      <w:r w:rsidRPr="00161A71">
        <w:rPr>
          <w:rStyle w:val="Emphasis"/>
          <w:color w:val="C45911" w:themeColor="accent2" w:themeShade="BF"/>
        </w:rPr>
        <w:t>9:30 a.m.</w:t>
      </w:r>
    </w:p>
    <w:p w14:paraId="46706B42" w14:textId="77777777" w:rsidR="00EA7312" w:rsidRPr="00161A71" w:rsidRDefault="00EA7312" w:rsidP="00161A71">
      <w:pPr>
        <w:rPr>
          <w:color w:val="C45911" w:themeColor="accent2" w:themeShade="BF"/>
        </w:rPr>
      </w:pPr>
    </w:p>
    <w:p w14:paraId="32D81D3B" w14:textId="581EDE14" w:rsidR="00760392" w:rsidRPr="00FD32C7" w:rsidRDefault="00A44C3B" w:rsidP="00161A71">
      <w:pPr>
        <w:rPr>
          <w:rStyle w:val="Strong"/>
          <w:color w:val="C45911" w:themeColor="accent2" w:themeShade="BF"/>
        </w:rPr>
      </w:pPr>
      <w:r w:rsidRPr="00FD32C7">
        <w:rPr>
          <w:rStyle w:val="Strong"/>
          <w:color w:val="C45911" w:themeColor="accent2" w:themeShade="BF"/>
        </w:rPr>
        <w:t>9–</w:t>
      </w:r>
      <w:r w:rsidR="00760392" w:rsidRPr="00FD32C7">
        <w:rPr>
          <w:rStyle w:val="Strong"/>
          <w:color w:val="C45911" w:themeColor="accent2" w:themeShade="BF"/>
        </w:rPr>
        <w:t>9:30 a.m.</w:t>
      </w:r>
    </w:p>
    <w:p w14:paraId="27E625F8" w14:textId="77777777" w:rsidR="00760392" w:rsidRPr="00FD32C7" w:rsidRDefault="00760392" w:rsidP="00161A71">
      <w:pPr>
        <w:rPr>
          <w:rStyle w:val="Strong"/>
          <w:color w:val="C45911" w:themeColor="accent2" w:themeShade="BF"/>
        </w:rPr>
      </w:pPr>
      <w:r w:rsidRPr="00FD32C7">
        <w:rPr>
          <w:rStyle w:val="Strong"/>
          <w:color w:val="C45911" w:themeColor="accent2" w:themeShade="BF"/>
        </w:rPr>
        <w:t>Orientation Welcome Team Prep</w:t>
      </w:r>
    </w:p>
    <w:p w14:paraId="434B6426" w14:textId="77777777" w:rsidR="00760392" w:rsidRPr="00161A71" w:rsidRDefault="00760392" w:rsidP="00161A71">
      <w:pPr>
        <w:rPr>
          <w:i/>
          <w:color w:val="C45911" w:themeColor="accent2" w:themeShade="BF"/>
        </w:rPr>
      </w:pPr>
      <w:r w:rsidRPr="00161A71">
        <w:rPr>
          <w:i/>
          <w:iCs/>
          <w:color w:val="C45911" w:themeColor="accent2" w:themeShade="BF"/>
        </w:rPr>
        <w:t>Martin Square</w:t>
      </w:r>
    </w:p>
    <w:p w14:paraId="3E4DE377" w14:textId="4E22CEF8" w:rsidR="00760392" w:rsidRPr="00161A71" w:rsidRDefault="00760392" w:rsidP="00161A71">
      <w:pPr>
        <w:rPr>
          <w:color w:val="C45911" w:themeColor="accent2" w:themeShade="BF"/>
        </w:rPr>
      </w:pPr>
      <w:r w:rsidRPr="00161A71">
        <w:rPr>
          <w:color w:val="C45911" w:themeColor="accent2" w:themeShade="BF"/>
        </w:rPr>
        <w:t>Meet wi</w:t>
      </w:r>
      <w:r w:rsidR="00643E21" w:rsidRPr="00161A71">
        <w:rPr>
          <w:color w:val="C45911" w:themeColor="accent2" w:themeShade="BF"/>
        </w:rPr>
        <w:t>th your Orientation Group</w:t>
      </w:r>
      <w:r w:rsidRPr="00161A71">
        <w:rPr>
          <w:color w:val="C45911" w:themeColor="accent2" w:themeShade="BF"/>
        </w:rPr>
        <w:t xml:space="preserve"> to enjoy the pre-rally entertainment and get a briefing on the day’s events.</w:t>
      </w:r>
    </w:p>
    <w:p w14:paraId="4D1C2804" w14:textId="77777777" w:rsidR="00760392" w:rsidRPr="00161A71" w:rsidRDefault="00760392" w:rsidP="004D0B21"/>
    <w:p w14:paraId="4C380ED9" w14:textId="2A2D61A0" w:rsidR="00760392" w:rsidRPr="00FD32C7" w:rsidRDefault="00EC506A" w:rsidP="004D0B21">
      <w:pPr>
        <w:rPr>
          <w:rStyle w:val="Strong"/>
          <w:color w:val="C45911" w:themeColor="accent2" w:themeShade="BF"/>
        </w:rPr>
      </w:pPr>
      <w:r w:rsidRPr="00FD32C7">
        <w:rPr>
          <w:rStyle w:val="Strong"/>
          <w:color w:val="C45911" w:themeColor="accent2" w:themeShade="BF"/>
        </w:rPr>
        <w:t>9:30</w:t>
      </w:r>
      <w:r w:rsidR="00760392" w:rsidRPr="00FD32C7">
        <w:rPr>
          <w:rStyle w:val="Strong"/>
          <w:color w:val="C45911" w:themeColor="accent2" w:themeShade="BF"/>
        </w:rPr>
        <w:t>–10 a.m.</w:t>
      </w:r>
    </w:p>
    <w:p w14:paraId="1D9E7C2B" w14:textId="77777777" w:rsidR="00760392" w:rsidRPr="00FD32C7" w:rsidRDefault="00760392" w:rsidP="004D0B21">
      <w:pPr>
        <w:rPr>
          <w:rStyle w:val="Strong"/>
          <w:color w:val="C45911" w:themeColor="accent2" w:themeShade="BF"/>
        </w:rPr>
      </w:pPr>
      <w:proofErr w:type="spellStart"/>
      <w:r w:rsidRPr="00FD32C7">
        <w:rPr>
          <w:rStyle w:val="Strong"/>
          <w:color w:val="C45911" w:themeColor="accent2" w:themeShade="BF"/>
        </w:rPr>
        <w:t>CityQuest</w:t>
      </w:r>
      <w:proofErr w:type="spellEnd"/>
      <w:r w:rsidRPr="00FD32C7">
        <w:rPr>
          <w:rStyle w:val="Strong"/>
          <w:color w:val="C45911" w:themeColor="accent2" w:themeShade="BF"/>
        </w:rPr>
        <w:t xml:space="preserve"> Rally</w:t>
      </w:r>
    </w:p>
    <w:p w14:paraId="640E2F39" w14:textId="77777777" w:rsidR="00760392" w:rsidRPr="00CF3AEC" w:rsidRDefault="00760392" w:rsidP="004D0B21">
      <w:pPr>
        <w:rPr>
          <w:rFonts w:cs="Arial"/>
          <w:i/>
          <w:color w:val="C45911" w:themeColor="accent2" w:themeShade="BF"/>
        </w:rPr>
      </w:pPr>
      <w:r w:rsidRPr="00CF3AEC">
        <w:rPr>
          <w:rFonts w:cs="Arial"/>
          <w:i/>
          <w:iCs/>
          <w:color w:val="C45911" w:themeColor="accent2" w:themeShade="BF"/>
          <w:szCs w:val="22"/>
        </w:rPr>
        <w:t>Martin Square</w:t>
      </w:r>
    </w:p>
    <w:p w14:paraId="0F3680FE" w14:textId="77777777" w:rsidR="00760392" w:rsidRPr="00CF3AEC" w:rsidRDefault="00760392" w:rsidP="004D0B21">
      <w:pPr>
        <w:rPr>
          <w:rFonts w:cs="Arial"/>
          <w:color w:val="C45911" w:themeColor="accent2" w:themeShade="BF"/>
        </w:rPr>
      </w:pPr>
      <w:r w:rsidRPr="00CF3AEC">
        <w:rPr>
          <w:rFonts w:cs="Arial"/>
          <w:color w:val="C45911" w:themeColor="accent2" w:themeShade="BF"/>
          <w:szCs w:val="22"/>
        </w:rPr>
        <w:t>Want to make a difference in your new hometown? Join in worship and consider what it takes to really change the world. Then embark on an eye-opening, community-serving adventure that promises to expand your understanding of Seattle and foster your new friendships in your Orientation Welcome Teams and across town.</w:t>
      </w:r>
    </w:p>
    <w:p w14:paraId="38FF373D" w14:textId="77777777" w:rsidR="00760392" w:rsidRPr="00CF3AEC" w:rsidRDefault="00760392" w:rsidP="004D0B21">
      <w:pPr>
        <w:rPr>
          <w:rFonts w:cs="Arial"/>
          <w:color w:val="C45911" w:themeColor="accent2" w:themeShade="BF"/>
        </w:rPr>
      </w:pPr>
      <w:r w:rsidRPr="00CF3AEC">
        <w:rPr>
          <w:rFonts w:cs="Arial"/>
          <w:b/>
          <w:bCs/>
          <w:color w:val="C45911" w:themeColor="accent2" w:themeShade="BF"/>
        </w:rPr>
        <w:t xml:space="preserve"> </w:t>
      </w:r>
    </w:p>
    <w:p w14:paraId="31F6E405" w14:textId="4F017EBB" w:rsidR="00760392" w:rsidRPr="00FD32C7" w:rsidRDefault="009B6F11" w:rsidP="004D0B21">
      <w:pPr>
        <w:rPr>
          <w:rStyle w:val="Strong"/>
          <w:color w:val="C45911" w:themeColor="accent2" w:themeShade="BF"/>
        </w:rPr>
      </w:pPr>
      <w:r w:rsidRPr="00FD32C7">
        <w:rPr>
          <w:rStyle w:val="Strong"/>
          <w:color w:val="C45911" w:themeColor="accent2" w:themeShade="BF"/>
        </w:rPr>
        <w:t>10 a.m.</w:t>
      </w:r>
      <w:r w:rsidR="00760392" w:rsidRPr="00FD32C7">
        <w:rPr>
          <w:rStyle w:val="Strong"/>
          <w:color w:val="C45911" w:themeColor="accent2" w:themeShade="BF"/>
        </w:rPr>
        <w:t>–4 p.m.</w:t>
      </w:r>
    </w:p>
    <w:p w14:paraId="67966AE2" w14:textId="77777777" w:rsidR="00760392" w:rsidRPr="00FD32C7" w:rsidRDefault="00760392" w:rsidP="004D0B21">
      <w:pPr>
        <w:rPr>
          <w:rStyle w:val="Strong"/>
          <w:color w:val="C45911" w:themeColor="accent2" w:themeShade="BF"/>
        </w:rPr>
      </w:pPr>
      <w:proofErr w:type="spellStart"/>
      <w:r w:rsidRPr="00FD32C7">
        <w:rPr>
          <w:rStyle w:val="Strong"/>
          <w:color w:val="C45911" w:themeColor="accent2" w:themeShade="BF"/>
        </w:rPr>
        <w:t>CityQuest</w:t>
      </w:r>
      <w:proofErr w:type="spellEnd"/>
      <w:r w:rsidRPr="00FD32C7">
        <w:rPr>
          <w:rStyle w:val="Strong"/>
          <w:color w:val="C45911" w:themeColor="accent2" w:themeShade="BF"/>
        </w:rPr>
        <w:t xml:space="preserve"> </w:t>
      </w:r>
    </w:p>
    <w:p w14:paraId="108F3C7E" w14:textId="77777777" w:rsidR="00760392" w:rsidRPr="00CF3AEC" w:rsidRDefault="00760392" w:rsidP="004D0B21">
      <w:pPr>
        <w:rPr>
          <w:rFonts w:cs="Arial"/>
          <w:i/>
          <w:color w:val="C45911" w:themeColor="accent2" w:themeShade="BF"/>
        </w:rPr>
      </w:pPr>
      <w:r w:rsidRPr="00CF3AEC">
        <w:rPr>
          <w:rFonts w:cs="Arial"/>
          <w:i/>
          <w:iCs/>
          <w:color w:val="C45911" w:themeColor="accent2" w:themeShade="BF"/>
          <w:szCs w:val="22"/>
        </w:rPr>
        <w:t>Various sites around Seattle</w:t>
      </w:r>
    </w:p>
    <w:p w14:paraId="62105FD3" w14:textId="77777777" w:rsidR="00760392" w:rsidRPr="00CF3AEC" w:rsidRDefault="00760392" w:rsidP="004D0B21">
      <w:pPr>
        <w:rPr>
          <w:rFonts w:cs="Arial"/>
          <w:color w:val="C45911" w:themeColor="accent2" w:themeShade="BF"/>
        </w:rPr>
      </w:pPr>
      <w:r w:rsidRPr="00CF3AEC">
        <w:rPr>
          <w:rFonts w:cs="Arial"/>
          <w:color w:val="C45911" w:themeColor="accent2" w:themeShade="BF"/>
          <w:szCs w:val="22"/>
        </w:rPr>
        <w:t>Orientation Welcome Teams join with service organizations around Seattle to learn about their work and to serve for a day.</w:t>
      </w:r>
    </w:p>
    <w:p w14:paraId="1A5728DA" w14:textId="383FC5C4" w:rsidR="00760392" w:rsidRPr="00CF3AEC" w:rsidRDefault="00760392" w:rsidP="004D0B21">
      <w:pPr>
        <w:rPr>
          <w:rFonts w:cs="Arial"/>
        </w:rPr>
      </w:pPr>
    </w:p>
    <w:p w14:paraId="0192B298" w14:textId="393923E9" w:rsidR="000352D6" w:rsidRPr="00FD32C7" w:rsidRDefault="0098020C" w:rsidP="004D0B21">
      <w:pPr>
        <w:rPr>
          <w:rStyle w:val="Strong"/>
          <w:color w:val="C45911" w:themeColor="accent2" w:themeShade="BF"/>
        </w:rPr>
      </w:pPr>
      <w:r w:rsidRPr="00FD32C7">
        <w:rPr>
          <w:rStyle w:val="Strong"/>
          <w:color w:val="C45911" w:themeColor="accent2" w:themeShade="BF"/>
        </w:rPr>
        <w:t>5</w:t>
      </w:r>
      <w:r w:rsidR="006C3998" w:rsidRPr="00FD32C7">
        <w:rPr>
          <w:rStyle w:val="Strong"/>
          <w:color w:val="C45911" w:themeColor="accent2" w:themeShade="BF"/>
        </w:rPr>
        <w:t>–</w:t>
      </w:r>
      <w:r w:rsidR="007D0DCE" w:rsidRPr="00FD32C7">
        <w:rPr>
          <w:rStyle w:val="Strong"/>
          <w:color w:val="C45911" w:themeColor="accent2" w:themeShade="BF"/>
        </w:rPr>
        <w:t xml:space="preserve">8 </w:t>
      </w:r>
      <w:r w:rsidR="006C3998" w:rsidRPr="00FD32C7">
        <w:rPr>
          <w:rStyle w:val="Strong"/>
          <w:color w:val="C45911" w:themeColor="accent2" w:themeShade="BF"/>
        </w:rPr>
        <w:t>p.m.</w:t>
      </w:r>
    </w:p>
    <w:p w14:paraId="7B783F02" w14:textId="753894F2" w:rsidR="006C3998" w:rsidRPr="00FD32C7" w:rsidRDefault="006C3998" w:rsidP="004D0B21">
      <w:pPr>
        <w:rPr>
          <w:rStyle w:val="Strong"/>
          <w:color w:val="C45911" w:themeColor="accent2" w:themeShade="BF"/>
        </w:rPr>
      </w:pPr>
      <w:r w:rsidRPr="00FD32C7">
        <w:rPr>
          <w:rStyle w:val="Strong"/>
          <w:color w:val="C45911" w:themeColor="accent2" w:themeShade="BF"/>
        </w:rPr>
        <w:t>Dinner</w:t>
      </w:r>
    </w:p>
    <w:p w14:paraId="16B70D67" w14:textId="3E48133E" w:rsidR="006C3998" w:rsidRPr="00CF3AEC" w:rsidRDefault="006C3998" w:rsidP="004D0B21">
      <w:pPr>
        <w:rPr>
          <w:rFonts w:cs="Arial"/>
          <w:i/>
          <w:color w:val="C45911" w:themeColor="accent2" w:themeShade="BF"/>
        </w:rPr>
      </w:pPr>
      <w:r w:rsidRPr="00CF3AEC">
        <w:rPr>
          <w:rFonts w:cs="Arial"/>
          <w:i/>
          <w:color w:val="C45911" w:themeColor="accent2" w:themeShade="BF"/>
        </w:rPr>
        <w:t>Upper Gwinn</w:t>
      </w:r>
    </w:p>
    <w:p w14:paraId="26ABD65B" w14:textId="77777777" w:rsidR="00010419" w:rsidRPr="00B91ECC" w:rsidRDefault="007D0DCE" w:rsidP="004D0B21">
      <w:pPr>
        <w:rPr>
          <w:rFonts w:cs="Arial"/>
          <w:color w:val="C45911" w:themeColor="accent2" w:themeShade="BF"/>
        </w:rPr>
      </w:pPr>
      <w:r w:rsidRPr="00B91ECC">
        <w:rPr>
          <w:rFonts w:cs="Arial"/>
          <w:color w:val="C45911" w:themeColor="accent2" w:themeShade="BF"/>
        </w:rPr>
        <w:t>No cost to students </w:t>
      </w:r>
      <w:r w:rsidRPr="00B91ECC">
        <w:rPr>
          <w:rFonts w:cs="Arial"/>
          <w:i/>
          <w:iCs/>
          <w:color w:val="C45911" w:themeColor="accent2" w:themeShade="BF"/>
        </w:rPr>
        <w:t>on a meal plan</w:t>
      </w:r>
      <w:r w:rsidRPr="00B91ECC">
        <w:rPr>
          <w:rFonts w:cs="Arial"/>
          <w:color w:val="C45911" w:themeColor="accent2" w:themeShade="BF"/>
        </w:rPr>
        <w:t>… just bring your Falcon Card!</w:t>
      </w:r>
    </w:p>
    <w:p w14:paraId="59690449" w14:textId="1566D046" w:rsidR="00010419" w:rsidRPr="00B91ECC" w:rsidRDefault="007D0DCE" w:rsidP="00B91ECC">
      <w:pPr>
        <w:pStyle w:val="ListBullet2"/>
        <w:rPr>
          <w:color w:val="C45911" w:themeColor="accent2" w:themeShade="BF"/>
        </w:rPr>
      </w:pPr>
      <w:r w:rsidRPr="00B91ECC">
        <w:rPr>
          <w:color w:val="C45911" w:themeColor="accent2" w:themeShade="BF"/>
        </w:rPr>
        <w:t xml:space="preserve">Emerson/Arnett, </w:t>
      </w:r>
      <w:r w:rsidRPr="00B91ECC">
        <w:rPr>
          <w:rStyle w:val="Emphasis"/>
          <w:color w:val="C45911" w:themeColor="accent2" w:themeShade="BF"/>
        </w:rPr>
        <w:t>5</w:t>
      </w:r>
      <w:r w:rsidR="00010419" w:rsidRPr="00B91ECC">
        <w:rPr>
          <w:rStyle w:val="Emphasis"/>
          <w:color w:val="C45911" w:themeColor="accent2" w:themeShade="BF"/>
        </w:rPr>
        <w:t>–5:45</w:t>
      </w:r>
      <w:r w:rsidRPr="00B91ECC">
        <w:rPr>
          <w:rStyle w:val="Emphasis"/>
          <w:color w:val="C45911" w:themeColor="accent2" w:themeShade="BF"/>
        </w:rPr>
        <w:t xml:space="preserve"> p.m.</w:t>
      </w:r>
    </w:p>
    <w:p w14:paraId="2348B094" w14:textId="51845280" w:rsidR="00010419" w:rsidRPr="00B91ECC" w:rsidRDefault="007D0DCE" w:rsidP="00B91ECC">
      <w:pPr>
        <w:pStyle w:val="ListBullet2"/>
        <w:rPr>
          <w:color w:val="C45911" w:themeColor="accent2" w:themeShade="BF"/>
        </w:rPr>
      </w:pPr>
      <w:r w:rsidRPr="00B91ECC">
        <w:rPr>
          <w:color w:val="C45911" w:themeColor="accent2" w:themeShade="BF"/>
        </w:rPr>
        <w:t>Hill/Moyer</w:t>
      </w:r>
      <w:r w:rsidR="00010419" w:rsidRPr="00B91ECC">
        <w:rPr>
          <w:color w:val="C45911" w:themeColor="accent2" w:themeShade="BF"/>
        </w:rPr>
        <w:t>,</w:t>
      </w:r>
      <w:r w:rsidRPr="00B91ECC">
        <w:rPr>
          <w:color w:val="C45911" w:themeColor="accent2" w:themeShade="BF"/>
        </w:rPr>
        <w:t> </w:t>
      </w:r>
      <w:r w:rsidRPr="00B91ECC">
        <w:rPr>
          <w:rStyle w:val="Emphasis"/>
          <w:color w:val="C45911" w:themeColor="accent2" w:themeShade="BF"/>
        </w:rPr>
        <w:t>5:45</w:t>
      </w:r>
      <w:r w:rsidR="00010419" w:rsidRPr="00B91ECC">
        <w:rPr>
          <w:rStyle w:val="Emphasis"/>
          <w:color w:val="C45911" w:themeColor="accent2" w:themeShade="BF"/>
        </w:rPr>
        <w:t>–</w:t>
      </w:r>
      <w:r w:rsidRPr="00B91ECC">
        <w:rPr>
          <w:rStyle w:val="Emphasis"/>
          <w:color w:val="C45911" w:themeColor="accent2" w:themeShade="BF"/>
        </w:rPr>
        <w:t>6:30 p.m.</w:t>
      </w:r>
    </w:p>
    <w:p w14:paraId="52920233" w14:textId="49B4AE10" w:rsidR="000352D6" w:rsidRPr="00B91ECC" w:rsidRDefault="007D0DCE" w:rsidP="00B91ECC">
      <w:pPr>
        <w:pStyle w:val="ListBullet2"/>
        <w:rPr>
          <w:color w:val="C45911" w:themeColor="accent2" w:themeShade="BF"/>
        </w:rPr>
      </w:pPr>
      <w:r w:rsidRPr="00B91ECC">
        <w:rPr>
          <w:color w:val="C45911" w:themeColor="accent2" w:themeShade="BF"/>
        </w:rPr>
        <w:t xml:space="preserve">Ashton/CHA/Commuters, </w:t>
      </w:r>
      <w:r w:rsidRPr="00B91ECC">
        <w:rPr>
          <w:rStyle w:val="Emphasis"/>
          <w:color w:val="C45911" w:themeColor="accent2" w:themeShade="BF"/>
        </w:rPr>
        <w:t>6:30</w:t>
      </w:r>
      <w:r w:rsidR="00010419" w:rsidRPr="00B91ECC">
        <w:rPr>
          <w:rStyle w:val="Emphasis"/>
          <w:color w:val="C45911" w:themeColor="accent2" w:themeShade="BF"/>
        </w:rPr>
        <w:t>–</w:t>
      </w:r>
      <w:r w:rsidRPr="00B91ECC">
        <w:rPr>
          <w:rStyle w:val="Emphasis"/>
          <w:color w:val="C45911" w:themeColor="accent2" w:themeShade="BF"/>
        </w:rPr>
        <w:t>8 p.m.</w:t>
      </w:r>
    </w:p>
    <w:p w14:paraId="6CBBE0CB" w14:textId="77777777" w:rsidR="007D0DCE" w:rsidRPr="0087421F" w:rsidRDefault="007D0DCE" w:rsidP="0087421F">
      <w:pPr>
        <w:rPr>
          <w:color w:val="C45911" w:themeColor="accent2" w:themeShade="BF"/>
        </w:rPr>
      </w:pPr>
    </w:p>
    <w:p w14:paraId="1CC70060" w14:textId="4BD01808" w:rsidR="00760392" w:rsidRPr="00FD32C7" w:rsidRDefault="005667FC" w:rsidP="0087421F">
      <w:pPr>
        <w:rPr>
          <w:rStyle w:val="Strong"/>
          <w:color w:val="C45911" w:themeColor="accent2" w:themeShade="BF"/>
        </w:rPr>
      </w:pPr>
      <w:r w:rsidRPr="00FD32C7">
        <w:rPr>
          <w:rStyle w:val="Strong"/>
          <w:color w:val="C45911" w:themeColor="accent2" w:themeShade="BF"/>
        </w:rPr>
        <w:t>7:30</w:t>
      </w:r>
      <w:r w:rsidR="00760392" w:rsidRPr="00FD32C7">
        <w:rPr>
          <w:rStyle w:val="Strong"/>
          <w:color w:val="C45911" w:themeColor="accent2" w:themeShade="BF"/>
        </w:rPr>
        <w:t>–9:30 p.m.</w:t>
      </w:r>
    </w:p>
    <w:p w14:paraId="196619CD" w14:textId="77777777" w:rsidR="00760392" w:rsidRPr="00FD32C7" w:rsidRDefault="00760392" w:rsidP="0087421F">
      <w:pPr>
        <w:rPr>
          <w:rStyle w:val="Strong"/>
          <w:color w:val="C45911" w:themeColor="accent2" w:themeShade="BF"/>
          <w:highlight w:val="cyan"/>
        </w:rPr>
      </w:pPr>
      <w:r w:rsidRPr="00FD32C7">
        <w:rPr>
          <w:rStyle w:val="Strong"/>
          <w:color w:val="C45911" w:themeColor="accent2" w:themeShade="BF"/>
        </w:rPr>
        <w:t>Movie and Game Night</w:t>
      </w:r>
    </w:p>
    <w:p w14:paraId="7CF8866A" w14:textId="77777777" w:rsidR="00760392" w:rsidRPr="0087421F" w:rsidRDefault="00760392" w:rsidP="0087421F">
      <w:pPr>
        <w:rPr>
          <w:i/>
          <w:color w:val="C45911" w:themeColor="accent2" w:themeShade="BF"/>
          <w:highlight w:val="cyan"/>
        </w:rPr>
      </w:pPr>
      <w:r w:rsidRPr="0087421F">
        <w:rPr>
          <w:i/>
          <w:iCs/>
          <w:color w:val="C45911" w:themeColor="accent2" w:themeShade="BF"/>
        </w:rPr>
        <w:t>Upper Gwinn &amp; Martin Square</w:t>
      </w:r>
    </w:p>
    <w:p w14:paraId="65499282" w14:textId="63883B1C" w:rsidR="00760392" w:rsidRPr="0087421F" w:rsidRDefault="00760392" w:rsidP="0087421F">
      <w:pPr>
        <w:rPr>
          <w:color w:val="C45911" w:themeColor="accent2" w:themeShade="BF"/>
        </w:rPr>
      </w:pPr>
      <w:r w:rsidRPr="0087421F">
        <w:rPr>
          <w:color w:val="C45911" w:themeColor="accent2" w:themeShade="BF"/>
        </w:rPr>
        <w:t>Take a chance to unwind! Bring a blanket and a friend to watch a movie — we</w:t>
      </w:r>
      <w:r w:rsidR="005667FC" w:rsidRPr="0087421F">
        <w:rPr>
          <w:color w:val="C45911" w:themeColor="accent2" w:themeShade="BF"/>
        </w:rPr>
        <w:t>’</w:t>
      </w:r>
      <w:r w:rsidRPr="0087421F">
        <w:rPr>
          <w:color w:val="C45911" w:themeColor="accent2" w:themeShade="BF"/>
        </w:rPr>
        <w:t>ll bring the snacks; or grab a friend and a board game!</w:t>
      </w:r>
    </w:p>
    <w:p w14:paraId="528664C2" w14:textId="77777777" w:rsidR="00760392" w:rsidRPr="0087421F" w:rsidRDefault="00760392" w:rsidP="0087421F">
      <w:pPr>
        <w:rPr>
          <w:color w:val="C45911" w:themeColor="accent2" w:themeShade="BF"/>
        </w:rPr>
      </w:pPr>
    </w:p>
    <w:p w14:paraId="08D45706" w14:textId="4879286C" w:rsidR="00760392" w:rsidRPr="00FD32C7" w:rsidRDefault="005667FC" w:rsidP="0087421F">
      <w:pPr>
        <w:rPr>
          <w:rStyle w:val="Strong"/>
          <w:color w:val="C45911" w:themeColor="accent2" w:themeShade="BF"/>
        </w:rPr>
      </w:pPr>
      <w:r w:rsidRPr="00FD32C7">
        <w:rPr>
          <w:rStyle w:val="Strong"/>
          <w:color w:val="C45911" w:themeColor="accent2" w:themeShade="BF"/>
        </w:rPr>
        <w:t>10</w:t>
      </w:r>
      <w:r w:rsidR="00760392" w:rsidRPr="00FD32C7">
        <w:rPr>
          <w:rStyle w:val="Strong"/>
          <w:color w:val="C45911" w:themeColor="accent2" w:themeShade="BF"/>
        </w:rPr>
        <w:t xml:space="preserve"> p.m.–12 a.m.</w:t>
      </w:r>
    </w:p>
    <w:p w14:paraId="551B2DE9" w14:textId="46FEBBCA" w:rsidR="00760392" w:rsidRPr="00FD32C7" w:rsidRDefault="00760392" w:rsidP="0087421F">
      <w:pPr>
        <w:rPr>
          <w:rStyle w:val="Strong"/>
          <w:color w:val="C45911" w:themeColor="accent2" w:themeShade="BF"/>
        </w:rPr>
      </w:pPr>
      <w:r w:rsidRPr="00FD32C7">
        <w:rPr>
          <w:rStyle w:val="Strong"/>
          <w:color w:val="C45911" w:themeColor="accent2" w:themeShade="BF"/>
        </w:rPr>
        <w:t>Fred Meyer Extravaganza</w:t>
      </w:r>
    </w:p>
    <w:p w14:paraId="0EBD2E59" w14:textId="77777777" w:rsidR="00760392" w:rsidRPr="0087421F" w:rsidRDefault="00760392" w:rsidP="0087421F">
      <w:pPr>
        <w:rPr>
          <w:i/>
          <w:color w:val="C45911" w:themeColor="accent2" w:themeShade="BF"/>
        </w:rPr>
      </w:pPr>
      <w:r w:rsidRPr="0087421F">
        <w:rPr>
          <w:i/>
          <w:iCs/>
          <w:color w:val="C45911" w:themeColor="accent2" w:themeShade="BF"/>
        </w:rPr>
        <w:t>Buses leave from Tiffany Loop</w:t>
      </w:r>
    </w:p>
    <w:p w14:paraId="0AA7B2A0" w14:textId="77777777" w:rsidR="00760392" w:rsidRPr="0087421F" w:rsidRDefault="00760392" w:rsidP="0087421F">
      <w:pPr>
        <w:rPr>
          <w:color w:val="C45911" w:themeColor="accent2" w:themeShade="BF"/>
          <w:u w:val="single"/>
        </w:rPr>
      </w:pPr>
      <w:r w:rsidRPr="0087421F">
        <w:rPr>
          <w:color w:val="C45911" w:themeColor="accent2" w:themeShade="BF"/>
        </w:rPr>
        <w:lastRenderedPageBreak/>
        <w:t>Our neighborhood Fred Meyer store is opening its doors just for the SPU community with live music, food, prizes, and great deals on the stuff you need for your room and school! Transportation provided to and from Tiffany Loop. Fred Meyer is located at 915 NW 45th Street in Ballard.</w:t>
      </w:r>
    </w:p>
    <w:p w14:paraId="5E7C50A2" w14:textId="77777777" w:rsidR="00760392" w:rsidRPr="0087421F" w:rsidRDefault="00760392" w:rsidP="0087421F">
      <w:pPr>
        <w:rPr>
          <w:color w:val="C45911" w:themeColor="accent2" w:themeShade="BF"/>
          <w:u w:val="single"/>
        </w:rPr>
      </w:pPr>
    </w:p>
    <w:p w14:paraId="5C088945" w14:textId="77777777" w:rsidR="00836315" w:rsidRDefault="00836315">
      <w:pPr>
        <w:spacing w:before="0" w:after="160" w:line="259" w:lineRule="auto"/>
        <w:rPr>
          <w:rFonts w:eastAsiaTheme="majorEastAsia" w:cs="Arial"/>
          <w:b/>
          <w:bCs/>
          <w:sz w:val="30"/>
          <w:szCs w:val="30"/>
          <w:u w:val="single"/>
        </w:rPr>
      </w:pPr>
      <w:r>
        <w:br w:type="page"/>
      </w:r>
    </w:p>
    <w:p w14:paraId="622E2CA5" w14:textId="092142B3" w:rsidR="00760392" w:rsidRPr="00CF3AEC" w:rsidRDefault="00760392" w:rsidP="000A779C">
      <w:pPr>
        <w:pStyle w:val="Heading1"/>
      </w:pPr>
      <w:r w:rsidRPr="00CF3AEC">
        <w:lastRenderedPageBreak/>
        <w:t>Sunday, September</w:t>
      </w:r>
      <w:r w:rsidR="00D45839" w:rsidRPr="00CF3AEC">
        <w:t xml:space="preserve"> 23</w:t>
      </w:r>
    </w:p>
    <w:p w14:paraId="20738EF5" w14:textId="77777777" w:rsidR="00760392" w:rsidRPr="00CF3AEC" w:rsidRDefault="00760392" w:rsidP="007B6BC8"/>
    <w:p w14:paraId="0C401EC1" w14:textId="462FA259" w:rsidR="00760392" w:rsidRPr="00A256E3" w:rsidRDefault="00DA73DA" w:rsidP="007B6BC8">
      <w:pPr>
        <w:rPr>
          <w:rStyle w:val="Strong"/>
          <w:color w:val="C45911" w:themeColor="accent2" w:themeShade="BF"/>
        </w:rPr>
      </w:pPr>
      <w:r w:rsidRPr="00A256E3">
        <w:rPr>
          <w:rStyle w:val="Strong"/>
          <w:color w:val="C45911" w:themeColor="accent2" w:themeShade="BF"/>
        </w:rPr>
        <w:t>9</w:t>
      </w:r>
      <w:r w:rsidR="00760392" w:rsidRPr="00A256E3">
        <w:rPr>
          <w:rStyle w:val="Strong"/>
          <w:color w:val="C45911" w:themeColor="accent2" w:themeShade="BF"/>
        </w:rPr>
        <w:t xml:space="preserve"> a.m.–2 p.m.</w:t>
      </w:r>
    </w:p>
    <w:p w14:paraId="12E88C1C" w14:textId="77777777" w:rsidR="00760392" w:rsidRPr="00A256E3" w:rsidRDefault="00760392" w:rsidP="007B6BC8">
      <w:pPr>
        <w:rPr>
          <w:rStyle w:val="Strong"/>
          <w:color w:val="C45911" w:themeColor="accent2" w:themeShade="BF"/>
        </w:rPr>
      </w:pPr>
      <w:r w:rsidRPr="00A256E3">
        <w:rPr>
          <w:rStyle w:val="Strong"/>
          <w:color w:val="C45911" w:themeColor="accent2" w:themeShade="BF"/>
        </w:rPr>
        <w:t>Breakfast and Lunch</w:t>
      </w:r>
    </w:p>
    <w:p w14:paraId="7E53D846" w14:textId="77777777" w:rsidR="00760392" w:rsidRPr="00CF3AEC" w:rsidRDefault="00760392" w:rsidP="007B6BC8">
      <w:pPr>
        <w:rPr>
          <w:i/>
          <w:color w:val="C45911" w:themeColor="accent2" w:themeShade="BF"/>
        </w:rPr>
      </w:pPr>
      <w:r w:rsidRPr="00CF3AEC">
        <w:rPr>
          <w:i/>
          <w:iCs/>
          <w:color w:val="C45911" w:themeColor="accent2" w:themeShade="BF"/>
          <w:szCs w:val="22"/>
        </w:rPr>
        <w:t xml:space="preserve">Gwinn Commons </w:t>
      </w:r>
    </w:p>
    <w:p w14:paraId="719CE7EB" w14:textId="78EE9C54" w:rsidR="00760392" w:rsidRPr="00CF3AEC" w:rsidRDefault="00760392" w:rsidP="007B6BC8">
      <w:pPr>
        <w:rPr>
          <w:color w:val="C45911" w:themeColor="accent2" w:themeShade="BF"/>
        </w:rPr>
      </w:pPr>
      <w:r w:rsidRPr="00CF3AEC">
        <w:rPr>
          <w:color w:val="C45911" w:themeColor="accent2" w:themeShade="BF"/>
          <w:szCs w:val="22"/>
        </w:rPr>
        <w:t xml:space="preserve">Meal plans in effect today — bring your </w:t>
      </w:r>
      <w:r w:rsidR="00A836E3" w:rsidRPr="00CF3AEC">
        <w:rPr>
          <w:color w:val="C45911" w:themeColor="accent2" w:themeShade="BF"/>
          <w:szCs w:val="22"/>
        </w:rPr>
        <w:t>Falcon Card</w:t>
      </w:r>
      <w:r w:rsidRPr="00CF3AEC">
        <w:rPr>
          <w:color w:val="C45911" w:themeColor="accent2" w:themeShade="BF"/>
          <w:szCs w:val="22"/>
        </w:rPr>
        <w:t xml:space="preserve">! </w:t>
      </w:r>
    </w:p>
    <w:p w14:paraId="2B7A1131" w14:textId="77777777" w:rsidR="00760392" w:rsidRPr="00CF3AEC" w:rsidRDefault="00760392" w:rsidP="007B6BC8">
      <w:pPr>
        <w:rPr>
          <w:color w:val="C45911" w:themeColor="accent2" w:themeShade="BF"/>
        </w:rPr>
      </w:pPr>
    </w:p>
    <w:p w14:paraId="7073D17E" w14:textId="14AF1156" w:rsidR="000352D6" w:rsidRPr="00A256E3" w:rsidRDefault="00DA73DA" w:rsidP="007B6BC8">
      <w:pPr>
        <w:rPr>
          <w:rStyle w:val="Strong"/>
          <w:color w:val="C45911" w:themeColor="accent2" w:themeShade="BF"/>
        </w:rPr>
      </w:pPr>
      <w:r w:rsidRPr="00A256E3">
        <w:rPr>
          <w:rStyle w:val="Strong"/>
          <w:color w:val="C45911" w:themeColor="accent2" w:themeShade="BF"/>
        </w:rPr>
        <w:t>10</w:t>
      </w:r>
      <w:r w:rsidR="000352D6" w:rsidRPr="00A256E3">
        <w:rPr>
          <w:rStyle w:val="Strong"/>
          <w:color w:val="C45911" w:themeColor="accent2" w:themeShade="BF"/>
        </w:rPr>
        <w:t>–11</w:t>
      </w:r>
      <w:r w:rsidR="00552AB4" w:rsidRPr="00A256E3">
        <w:rPr>
          <w:rStyle w:val="Strong"/>
          <w:color w:val="C45911" w:themeColor="accent2" w:themeShade="BF"/>
        </w:rPr>
        <w:t xml:space="preserve"> </w:t>
      </w:r>
      <w:r w:rsidR="000352D6" w:rsidRPr="00A256E3">
        <w:rPr>
          <w:rStyle w:val="Strong"/>
          <w:color w:val="C45911" w:themeColor="accent2" w:themeShade="BF"/>
        </w:rPr>
        <w:t>a.m.</w:t>
      </w:r>
    </w:p>
    <w:p w14:paraId="04F25128" w14:textId="6200FD42" w:rsidR="00760392" w:rsidRPr="00A256E3" w:rsidRDefault="00FE419F" w:rsidP="007B6BC8">
      <w:pPr>
        <w:rPr>
          <w:rStyle w:val="Strong"/>
          <w:color w:val="C45911" w:themeColor="accent2" w:themeShade="BF"/>
        </w:rPr>
      </w:pPr>
      <w:r w:rsidRPr="00A256E3">
        <w:rPr>
          <w:rStyle w:val="Strong"/>
          <w:color w:val="C45911" w:themeColor="accent2" w:themeShade="BF"/>
        </w:rPr>
        <w:t>Sunday Worship hosted by University Ministries</w:t>
      </w:r>
    </w:p>
    <w:p w14:paraId="5F202287" w14:textId="371CFA67" w:rsidR="00760392" w:rsidRPr="00CF3AEC" w:rsidRDefault="000352D6" w:rsidP="007B6BC8">
      <w:pPr>
        <w:rPr>
          <w:i/>
          <w:color w:val="C45911" w:themeColor="accent2" w:themeShade="BF"/>
        </w:rPr>
      </w:pPr>
      <w:r w:rsidRPr="00CF3AEC">
        <w:rPr>
          <w:i/>
          <w:iCs/>
          <w:color w:val="C45911" w:themeColor="accent2" w:themeShade="BF"/>
          <w:szCs w:val="22"/>
        </w:rPr>
        <w:t>Upper Gwinn</w:t>
      </w:r>
    </w:p>
    <w:p w14:paraId="14560549" w14:textId="77777777" w:rsidR="000352D6" w:rsidRPr="00CF3AEC" w:rsidRDefault="000352D6" w:rsidP="007B6BC8"/>
    <w:p w14:paraId="0BB0202C" w14:textId="6FA426E2" w:rsidR="00760392" w:rsidRPr="00A256E3" w:rsidRDefault="00E76A51" w:rsidP="007B6BC8">
      <w:pPr>
        <w:rPr>
          <w:rStyle w:val="Strong"/>
          <w:color w:val="2F5496" w:themeColor="accent5" w:themeShade="BF"/>
        </w:rPr>
      </w:pPr>
      <w:r w:rsidRPr="00A256E3">
        <w:rPr>
          <w:rStyle w:val="Strong"/>
          <w:color w:val="2F5496" w:themeColor="accent5" w:themeShade="BF"/>
        </w:rPr>
        <w:t>3</w:t>
      </w:r>
      <w:r w:rsidR="00760392" w:rsidRPr="00A256E3">
        <w:rPr>
          <w:rStyle w:val="Strong"/>
          <w:color w:val="2F5496" w:themeColor="accent5" w:themeShade="BF"/>
        </w:rPr>
        <w:t>–5:30 p.m.</w:t>
      </w:r>
    </w:p>
    <w:p w14:paraId="7ECEF7AB" w14:textId="77777777" w:rsidR="00760392" w:rsidRPr="00A256E3" w:rsidRDefault="00760392" w:rsidP="007B6BC8">
      <w:pPr>
        <w:rPr>
          <w:rStyle w:val="Strong"/>
          <w:color w:val="2F5496" w:themeColor="accent5" w:themeShade="BF"/>
        </w:rPr>
      </w:pPr>
      <w:r w:rsidRPr="00A256E3">
        <w:rPr>
          <w:rStyle w:val="Strong"/>
          <w:color w:val="2F5496" w:themeColor="accent5" w:themeShade="BF"/>
        </w:rPr>
        <w:t xml:space="preserve">Transfer Express </w:t>
      </w:r>
    </w:p>
    <w:p w14:paraId="65006A75" w14:textId="77777777" w:rsidR="00760392" w:rsidRPr="00A256E3" w:rsidRDefault="00760392" w:rsidP="007B6BC8">
      <w:pPr>
        <w:rPr>
          <w:rFonts w:cs="Arial"/>
          <w:i/>
          <w:color w:val="2F5496" w:themeColor="accent5" w:themeShade="BF"/>
        </w:rPr>
      </w:pPr>
      <w:r w:rsidRPr="00A256E3">
        <w:rPr>
          <w:rFonts w:cs="Arial"/>
          <w:i/>
          <w:iCs/>
          <w:color w:val="2F5496" w:themeColor="accent5" w:themeShade="BF"/>
          <w:szCs w:val="22"/>
        </w:rPr>
        <w:t>Upper Gwinn</w:t>
      </w:r>
    </w:p>
    <w:p w14:paraId="5C00F6C6" w14:textId="77777777" w:rsidR="00760392" w:rsidRPr="00A256E3" w:rsidRDefault="00760392" w:rsidP="007B6BC8">
      <w:pPr>
        <w:rPr>
          <w:rFonts w:cs="Arial"/>
          <w:color w:val="2F5496" w:themeColor="accent5" w:themeShade="BF"/>
        </w:rPr>
      </w:pPr>
      <w:r w:rsidRPr="00A256E3">
        <w:rPr>
          <w:rFonts w:cs="Arial"/>
          <w:color w:val="2F5496" w:themeColor="accent5" w:themeShade="BF"/>
          <w:szCs w:val="22"/>
        </w:rPr>
        <w:t>This program will provide you with the valuable resources and information needed to be successful as an SPU student! Get connected with the SPU community, meet faculty, staff, and other transfer students, and learn about involvement opportunities. Although childcare is not provided during this program, families are invited to join us for dinner at the Big Party and Involve-O-Rama. For transfer and/or non-traditionally aged students only.</w:t>
      </w:r>
    </w:p>
    <w:p w14:paraId="2C07F5D4" w14:textId="77777777" w:rsidR="00760392" w:rsidRPr="00CF3AEC" w:rsidRDefault="00760392" w:rsidP="004A5D91"/>
    <w:p w14:paraId="688671F1" w14:textId="62862C9F" w:rsidR="00931D4B" w:rsidRPr="00A256E3" w:rsidRDefault="00931D4B" w:rsidP="004A5D91">
      <w:pPr>
        <w:rPr>
          <w:rStyle w:val="Strong"/>
          <w:color w:val="C45911" w:themeColor="accent2" w:themeShade="BF"/>
        </w:rPr>
      </w:pPr>
      <w:r w:rsidRPr="00A256E3">
        <w:rPr>
          <w:rStyle w:val="Strong"/>
          <w:color w:val="C45911" w:themeColor="accent2" w:themeShade="BF"/>
        </w:rPr>
        <w:t>5–7</w:t>
      </w:r>
      <w:r w:rsidR="00730EFF" w:rsidRPr="00A256E3">
        <w:rPr>
          <w:rStyle w:val="Strong"/>
          <w:color w:val="C45911" w:themeColor="accent2" w:themeShade="BF"/>
        </w:rPr>
        <w:t xml:space="preserve"> </w:t>
      </w:r>
      <w:r w:rsidRPr="00A256E3">
        <w:rPr>
          <w:rStyle w:val="Strong"/>
          <w:color w:val="C45911" w:themeColor="accent2" w:themeShade="BF"/>
        </w:rPr>
        <w:t>p.m.</w:t>
      </w:r>
    </w:p>
    <w:p w14:paraId="6DD05CD4" w14:textId="526A02C0" w:rsidR="00931D4B" w:rsidRPr="00A256E3" w:rsidRDefault="00931D4B" w:rsidP="004A5D91">
      <w:pPr>
        <w:rPr>
          <w:rStyle w:val="Strong"/>
          <w:color w:val="C45911" w:themeColor="accent2" w:themeShade="BF"/>
        </w:rPr>
      </w:pPr>
      <w:r w:rsidRPr="00A256E3">
        <w:rPr>
          <w:rStyle w:val="Strong"/>
          <w:color w:val="C45911" w:themeColor="accent2" w:themeShade="BF"/>
        </w:rPr>
        <w:t>Dinner</w:t>
      </w:r>
    </w:p>
    <w:p w14:paraId="47F86607" w14:textId="13FF33F0" w:rsidR="00931D4B" w:rsidRPr="00CF3AEC" w:rsidRDefault="00931D4B" w:rsidP="004A5D91">
      <w:pPr>
        <w:rPr>
          <w:color w:val="C45911" w:themeColor="accent2" w:themeShade="BF"/>
        </w:rPr>
      </w:pPr>
      <w:r w:rsidRPr="00CF3AEC">
        <w:rPr>
          <w:i/>
          <w:color w:val="C45911" w:themeColor="accent2" w:themeShade="BF"/>
        </w:rPr>
        <w:t>Gwinn Commons</w:t>
      </w:r>
    </w:p>
    <w:p w14:paraId="407841FF" w14:textId="3CC1DA41" w:rsidR="00931D4B" w:rsidRPr="00CF3AEC" w:rsidRDefault="00931D4B" w:rsidP="004A5D91">
      <w:pPr>
        <w:rPr>
          <w:color w:val="C45911" w:themeColor="accent2" w:themeShade="BF"/>
        </w:rPr>
      </w:pPr>
      <w:r w:rsidRPr="00CF3AEC">
        <w:rPr>
          <w:color w:val="C45911" w:themeColor="accent2" w:themeShade="BF"/>
        </w:rPr>
        <w:t xml:space="preserve">Meal plans in effect today — bring your Falcon Card! </w:t>
      </w:r>
    </w:p>
    <w:p w14:paraId="65DE1BB8" w14:textId="77777777" w:rsidR="00931D4B" w:rsidRPr="00CF3AEC" w:rsidRDefault="00931D4B" w:rsidP="004A5D91">
      <w:pPr>
        <w:rPr>
          <w:color w:val="C45911" w:themeColor="accent2" w:themeShade="BF"/>
        </w:rPr>
      </w:pPr>
    </w:p>
    <w:p w14:paraId="486E8F12" w14:textId="3A824CBE" w:rsidR="00760392" w:rsidRPr="00A256E3" w:rsidRDefault="00760392" w:rsidP="004A5D91">
      <w:pPr>
        <w:rPr>
          <w:rStyle w:val="Strong"/>
          <w:color w:val="C45911" w:themeColor="accent2" w:themeShade="BF"/>
        </w:rPr>
      </w:pPr>
      <w:r w:rsidRPr="00A256E3">
        <w:rPr>
          <w:rStyle w:val="Strong"/>
          <w:color w:val="C45911" w:themeColor="accent2" w:themeShade="BF"/>
        </w:rPr>
        <w:t>5:30–7:30 p.m.</w:t>
      </w:r>
    </w:p>
    <w:p w14:paraId="54738333" w14:textId="04DF00A9" w:rsidR="00760392" w:rsidRPr="00A256E3" w:rsidRDefault="00760392" w:rsidP="004A5D91">
      <w:pPr>
        <w:rPr>
          <w:rStyle w:val="Strong"/>
          <w:color w:val="C45911" w:themeColor="accent2" w:themeShade="BF"/>
        </w:rPr>
      </w:pPr>
      <w:r w:rsidRPr="00A256E3">
        <w:rPr>
          <w:rStyle w:val="Strong"/>
          <w:color w:val="C45911" w:themeColor="accent2" w:themeShade="BF"/>
        </w:rPr>
        <w:t>Involve-O-Rama</w:t>
      </w:r>
    </w:p>
    <w:p w14:paraId="6E7D1750" w14:textId="77777777" w:rsidR="00760392" w:rsidRPr="00CF3AEC" w:rsidRDefault="00760392" w:rsidP="004A5D91">
      <w:pPr>
        <w:rPr>
          <w:i/>
          <w:color w:val="C45911" w:themeColor="accent2" w:themeShade="BF"/>
        </w:rPr>
      </w:pPr>
      <w:r w:rsidRPr="00CF3AEC">
        <w:rPr>
          <w:i/>
          <w:iCs/>
          <w:color w:val="C45911" w:themeColor="accent2" w:themeShade="BF"/>
        </w:rPr>
        <w:t>Tiffany Loop</w:t>
      </w:r>
    </w:p>
    <w:p w14:paraId="4FF44575" w14:textId="475D2855" w:rsidR="00760392" w:rsidRPr="00CF3AEC" w:rsidRDefault="00760392" w:rsidP="004A5D91">
      <w:pPr>
        <w:rPr>
          <w:color w:val="C45911" w:themeColor="accent2" w:themeShade="BF"/>
        </w:rPr>
      </w:pPr>
      <w:r w:rsidRPr="00CF3AEC">
        <w:rPr>
          <w:color w:val="C45911" w:themeColor="accent2" w:themeShade="BF"/>
        </w:rPr>
        <w:t>Have you been waiting to find out all the details of how you can get involved at SPU this year? Then this is the event for you! Representatives from more than 60 clubs and organizations will be present to tell you about their group an</w:t>
      </w:r>
      <w:r w:rsidR="00931D4B" w:rsidRPr="00CF3AEC">
        <w:rPr>
          <w:color w:val="C45911" w:themeColor="accent2" w:themeShade="BF"/>
        </w:rPr>
        <w:t>d how you can join them.</w:t>
      </w:r>
    </w:p>
    <w:p w14:paraId="69197AD5" w14:textId="77777777" w:rsidR="00760392" w:rsidRPr="00F14067" w:rsidRDefault="00760392" w:rsidP="00F14067">
      <w:pPr>
        <w:rPr>
          <w:color w:val="C45911" w:themeColor="accent2" w:themeShade="BF"/>
        </w:rPr>
      </w:pPr>
    </w:p>
    <w:p w14:paraId="118A3BB6" w14:textId="67E7E2AF" w:rsidR="00760392" w:rsidRPr="00A256E3" w:rsidRDefault="00760392" w:rsidP="00F14067">
      <w:pPr>
        <w:rPr>
          <w:rStyle w:val="Strong"/>
          <w:color w:val="C45911" w:themeColor="accent2" w:themeShade="BF"/>
        </w:rPr>
      </w:pPr>
      <w:r w:rsidRPr="00A256E3">
        <w:rPr>
          <w:rStyle w:val="Strong"/>
          <w:color w:val="C45911" w:themeColor="accent2" w:themeShade="BF"/>
        </w:rPr>
        <w:t>8:30–10:30 p.m.</w:t>
      </w:r>
    </w:p>
    <w:p w14:paraId="7F217208" w14:textId="77777777" w:rsidR="00760392" w:rsidRPr="00A256E3" w:rsidRDefault="00760392" w:rsidP="00F14067">
      <w:pPr>
        <w:rPr>
          <w:rStyle w:val="Strong"/>
          <w:color w:val="C45911" w:themeColor="accent2" w:themeShade="BF"/>
        </w:rPr>
      </w:pPr>
      <w:r w:rsidRPr="00A256E3">
        <w:rPr>
          <w:rStyle w:val="Strong"/>
          <w:color w:val="C45911" w:themeColor="accent2" w:themeShade="BF"/>
        </w:rPr>
        <w:t>Campus Residence Hall and Apartment Community Meetings</w:t>
      </w:r>
    </w:p>
    <w:p w14:paraId="41209099" w14:textId="77777777" w:rsidR="00760392" w:rsidRPr="00F14067" w:rsidRDefault="00760392" w:rsidP="00F14067">
      <w:pPr>
        <w:rPr>
          <w:rFonts w:cs="Arial"/>
          <w:i/>
          <w:color w:val="C45911" w:themeColor="accent2" w:themeShade="BF"/>
        </w:rPr>
      </w:pPr>
      <w:r w:rsidRPr="00F14067">
        <w:rPr>
          <w:rFonts w:cs="Arial"/>
          <w:i/>
          <w:iCs/>
          <w:color w:val="C45911" w:themeColor="accent2" w:themeShade="BF"/>
          <w:szCs w:val="22"/>
        </w:rPr>
        <w:t>Check with RA for location</w:t>
      </w:r>
    </w:p>
    <w:p w14:paraId="69BE57EF" w14:textId="3902678A" w:rsidR="00102A10" w:rsidRPr="00F14067" w:rsidRDefault="00760392" w:rsidP="00F14067">
      <w:pPr>
        <w:rPr>
          <w:rFonts w:cs="Arial"/>
          <w:color w:val="C45911" w:themeColor="accent2" w:themeShade="BF"/>
        </w:rPr>
      </w:pPr>
      <w:r w:rsidRPr="00F14067">
        <w:rPr>
          <w:rFonts w:cs="Arial"/>
          <w:color w:val="C45911" w:themeColor="accent2" w:themeShade="BF"/>
          <w:szCs w:val="22"/>
        </w:rPr>
        <w:t>New and returning students get acquainted and start creating an exciting community together during these introductory meetings. Attendance required for all campus residents.</w:t>
      </w:r>
    </w:p>
    <w:sectPr w:rsidR="00102A10" w:rsidRPr="00F14067" w:rsidSect="006F0F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69DB6" w14:textId="77777777" w:rsidR="007958A7" w:rsidRDefault="007958A7" w:rsidP="00760392">
      <w:r>
        <w:separator/>
      </w:r>
    </w:p>
  </w:endnote>
  <w:endnote w:type="continuationSeparator" w:id="0">
    <w:p w14:paraId="5816AD2F" w14:textId="77777777" w:rsidR="007958A7" w:rsidRDefault="007958A7" w:rsidP="0076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306C" w14:textId="77777777" w:rsidR="007958A7" w:rsidRDefault="007958A7" w:rsidP="00760392">
      <w:r>
        <w:separator/>
      </w:r>
    </w:p>
  </w:footnote>
  <w:footnote w:type="continuationSeparator" w:id="0">
    <w:p w14:paraId="78ADED56" w14:textId="77777777" w:rsidR="007958A7" w:rsidRDefault="007958A7" w:rsidP="00760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b/>
        <w:bCs/>
        <w:sz w:val="28"/>
        <w:szCs w:val="28"/>
      </w:rPr>
      <w:alias w:val="Title"/>
      <w:id w:val="805433737"/>
      <w:dataBinding w:prefixMappings="xmlns:ns0='http://schemas.openxmlformats.org/package/2006/metadata/core-properties' xmlns:ns1='http://purl.org/dc/elements/1.1/'" w:xpath="/ns0:coreProperties[1]/ns1:title[1]" w:storeItemID="{6C3C8BC8-F283-45AE-878A-BAB7291924A1}"/>
      <w:text/>
    </w:sdtPr>
    <w:sdtEndPr/>
    <w:sdtContent>
      <w:p w14:paraId="6DB9A4D8" w14:textId="77777777" w:rsidR="00892B5B" w:rsidRPr="00CF3AEC" w:rsidRDefault="00760392" w:rsidP="006F0F76">
        <w:pPr>
          <w:pStyle w:val="Header"/>
          <w:tabs>
            <w:tab w:val="left" w:pos="2580"/>
            <w:tab w:val="left" w:pos="2985"/>
          </w:tabs>
          <w:spacing w:after="120" w:line="276" w:lineRule="auto"/>
          <w:jc w:val="right"/>
          <w:rPr>
            <w:rFonts w:cs="Arial"/>
            <w:b/>
            <w:bCs/>
            <w:color w:val="44546A" w:themeColor="text2"/>
            <w:sz w:val="28"/>
            <w:szCs w:val="28"/>
          </w:rPr>
        </w:pPr>
        <w:r w:rsidRPr="00CF3AEC">
          <w:rPr>
            <w:rFonts w:cs="Arial"/>
            <w:b/>
            <w:bCs/>
            <w:sz w:val="28"/>
            <w:szCs w:val="28"/>
          </w:rPr>
          <w:t>Orientation Schedule 2018</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8E6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C2FA3E"/>
    <w:lvl w:ilvl="0">
      <w:start w:val="1"/>
      <w:numFmt w:val="decimal"/>
      <w:lvlText w:val="%1."/>
      <w:lvlJc w:val="left"/>
      <w:pPr>
        <w:tabs>
          <w:tab w:val="num" w:pos="1800"/>
        </w:tabs>
        <w:ind w:left="1800" w:hanging="360"/>
      </w:pPr>
    </w:lvl>
  </w:abstractNum>
  <w:abstractNum w:abstractNumId="2">
    <w:nsid w:val="FFFFFF7D"/>
    <w:multiLevelType w:val="singleLevel"/>
    <w:tmpl w:val="D95E8CD2"/>
    <w:lvl w:ilvl="0">
      <w:start w:val="1"/>
      <w:numFmt w:val="decimal"/>
      <w:lvlText w:val="%1."/>
      <w:lvlJc w:val="left"/>
      <w:pPr>
        <w:tabs>
          <w:tab w:val="num" w:pos="1440"/>
        </w:tabs>
        <w:ind w:left="1440" w:hanging="360"/>
      </w:pPr>
    </w:lvl>
  </w:abstractNum>
  <w:abstractNum w:abstractNumId="3">
    <w:nsid w:val="FFFFFF7E"/>
    <w:multiLevelType w:val="singleLevel"/>
    <w:tmpl w:val="E69A294E"/>
    <w:lvl w:ilvl="0">
      <w:start w:val="1"/>
      <w:numFmt w:val="decimal"/>
      <w:lvlText w:val="%1."/>
      <w:lvlJc w:val="left"/>
      <w:pPr>
        <w:tabs>
          <w:tab w:val="num" w:pos="1080"/>
        </w:tabs>
        <w:ind w:left="1080" w:hanging="360"/>
      </w:pPr>
    </w:lvl>
  </w:abstractNum>
  <w:abstractNum w:abstractNumId="4">
    <w:nsid w:val="FFFFFF7F"/>
    <w:multiLevelType w:val="singleLevel"/>
    <w:tmpl w:val="20C20E44"/>
    <w:lvl w:ilvl="0">
      <w:start w:val="1"/>
      <w:numFmt w:val="decimal"/>
      <w:lvlText w:val="%1."/>
      <w:lvlJc w:val="left"/>
      <w:pPr>
        <w:tabs>
          <w:tab w:val="num" w:pos="720"/>
        </w:tabs>
        <w:ind w:left="720" w:hanging="360"/>
      </w:pPr>
    </w:lvl>
  </w:abstractNum>
  <w:abstractNum w:abstractNumId="5">
    <w:nsid w:val="FFFFFF80"/>
    <w:multiLevelType w:val="singleLevel"/>
    <w:tmpl w:val="FABE06F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E6A345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378F5B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BA8AEF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89DC2C00"/>
    <w:lvl w:ilvl="0">
      <w:start w:val="1"/>
      <w:numFmt w:val="decimal"/>
      <w:lvlText w:val="%1."/>
      <w:lvlJc w:val="left"/>
      <w:pPr>
        <w:tabs>
          <w:tab w:val="num" w:pos="360"/>
        </w:tabs>
        <w:ind w:left="360" w:hanging="360"/>
      </w:pPr>
    </w:lvl>
  </w:abstractNum>
  <w:abstractNum w:abstractNumId="10">
    <w:nsid w:val="FFFFFF89"/>
    <w:multiLevelType w:val="singleLevel"/>
    <w:tmpl w:val="E2F2F298"/>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92"/>
    <w:rsid w:val="00006270"/>
    <w:rsid w:val="00010419"/>
    <w:rsid w:val="000352D6"/>
    <w:rsid w:val="000512B9"/>
    <w:rsid w:val="00092528"/>
    <w:rsid w:val="000A4E47"/>
    <w:rsid w:val="000A6645"/>
    <w:rsid w:val="000A779C"/>
    <w:rsid w:val="000C163E"/>
    <w:rsid w:val="000D1272"/>
    <w:rsid w:val="00121399"/>
    <w:rsid w:val="001231FB"/>
    <w:rsid w:val="00126BA2"/>
    <w:rsid w:val="001331CF"/>
    <w:rsid w:val="001515B7"/>
    <w:rsid w:val="00153948"/>
    <w:rsid w:val="00155729"/>
    <w:rsid w:val="00161A71"/>
    <w:rsid w:val="0016541A"/>
    <w:rsid w:val="00193DB3"/>
    <w:rsid w:val="00195226"/>
    <w:rsid w:val="001A0889"/>
    <w:rsid w:val="001A7F76"/>
    <w:rsid w:val="001D5C12"/>
    <w:rsid w:val="002159C8"/>
    <w:rsid w:val="00224F7A"/>
    <w:rsid w:val="00235704"/>
    <w:rsid w:val="00254092"/>
    <w:rsid w:val="00265EE6"/>
    <w:rsid w:val="00282096"/>
    <w:rsid w:val="002835AF"/>
    <w:rsid w:val="002C20EE"/>
    <w:rsid w:val="00330EEE"/>
    <w:rsid w:val="00331F1A"/>
    <w:rsid w:val="00347F09"/>
    <w:rsid w:val="00353F8F"/>
    <w:rsid w:val="00361286"/>
    <w:rsid w:val="0038084B"/>
    <w:rsid w:val="00383FED"/>
    <w:rsid w:val="003D447A"/>
    <w:rsid w:val="003E3E1A"/>
    <w:rsid w:val="0045001E"/>
    <w:rsid w:val="00457C79"/>
    <w:rsid w:val="0047317C"/>
    <w:rsid w:val="004A5D91"/>
    <w:rsid w:val="004B239B"/>
    <w:rsid w:val="004B39E2"/>
    <w:rsid w:val="004B64EF"/>
    <w:rsid w:val="004C2C98"/>
    <w:rsid w:val="004D0B21"/>
    <w:rsid w:val="004F43B0"/>
    <w:rsid w:val="00501A0D"/>
    <w:rsid w:val="00505F50"/>
    <w:rsid w:val="00527B35"/>
    <w:rsid w:val="00534F54"/>
    <w:rsid w:val="005366AC"/>
    <w:rsid w:val="00537460"/>
    <w:rsid w:val="00552AB4"/>
    <w:rsid w:val="00564937"/>
    <w:rsid w:val="00564BC5"/>
    <w:rsid w:val="005667FC"/>
    <w:rsid w:val="005C126D"/>
    <w:rsid w:val="005D61F2"/>
    <w:rsid w:val="005E5354"/>
    <w:rsid w:val="00600134"/>
    <w:rsid w:val="006045D2"/>
    <w:rsid w:val="0060496A"/>
    <w:rsid w:val="00635D04"/>
    <w:rsid w:val="00643E21"/>
    <w:rsid w:val="006530CB"/>
    <w:rsid w:val="006566F6"/>
    <w:rsid w:val="0069001D"/>
    <w:rsid w:val="00696E85"/>
    <w:rsid w:val="006A7385"/>
    <w:rsid w:val="006C3998"/>
    <w:rsid w:val="006E08A0"/>
    <w:rsid w:val="006F6A82"/>
    <w:rsid w:val="00716127"/>
    <w:rsid w:val="0072243A"/>
    <w:rsid w:val="00730EFF"/>
    <w:rsid w:val="007407BD"/>
    <w:rsid w:val="007408E5"/>
    <w:rsid w:val="00751AA5"/>
    <w:rsid w:val="007562E0"/>
    <w:rsid w:val="00760392"/>
    <w:rsid w:val="00761D9F"/>
    <w:rsid w:val="007841E0"/>
    <w:rsid w:val="007849C7"/>
    <w:rsid w:val="00785CEA"/>
    <w:rsid w:val="007958A7"/>
    <w:rsid w:val="007A37D6"/>
    <w:rsid w:val="007A557A"/>
    <w:rsid w:val="007B6BC8"/>
    <w:rsid w:val="007C4979"/>
    <w:rsid w:val="007D0DCE"/>
    <w:rsid w:val="0080491D"/>
    <w:rsid w:val="00807A04"/>
    <w:rsid w:val="00822BD7"/>
    <w:rsid w:val="00824E4A"/>
    <w:rsid w:val="00836315"/>
    <w:rsid w:val="00872260"/>
    <w:rsid w:val="0087421F"/>
    <w:rsid w:val="00880927"/>
    <w:rsid w:val="00881BDE"/>
    <w:rsid w:val="00891ADE"/>
    <w:rsid w:val="008B0F39"/>
    <w:rsid w:val="008C2813"/>
    <w:rsid w:val="008C4A0B"/>
    <w:rsid w:val="008F103D"/>
    <w:rsid w:val="0090797C"/>
    <w:rsid w:val="00921D76"/>
    <w:rsid w:val="0092712C"/>
    <w:rsid w:val="00931D4B"/>
    <w:rsid w:val="009373F4"/>
    <w:rsid w:val="009446E6"/>
    <w:rsid w:val="0094580F"/>
    <w:rsid w:val="00950F24"/>
    <w:rsid w:val="00962BD5"/>
    <w:rsid w:val="00967EA5"/>
    <w:rsid w:val="0098020C"/>
    <w:rsid w:val="00987A8A"/>
    <w:rsid w:val="009963A1"/>
    <w:rsid w:val="00996B03"/>
    <w:rsid w:val="009B5AC1"/>
    <w:rsid w:val="009B6F11"/>
    <w:rsid w:val="00A15524"/>
    <w:rsid w:val="00A2111E"/>
    <w:rsid w:val="00A256E3"/>
    <w:rsid w:val="00A33DBD"/>
    <w:rsid w:val="00A40291"/>
    <w:rsid w:val="00A43065"/>
    <w:rsid w:val="00A44C3B"/>
    <w:rsid w:val="00A51D46"/>
    <w:rsid w:val="00A541A7"/>
    <w:rsid w:val="00A65D0C"/>
    <w:rsid w:val="00A7720F"/>
    <w:rsid w:val="00A836E3"/>
    <w:rsid w:val="00A94522"/>
    <w:rsid w:val="00AA4B37"/>
    <w:rsid w:val="00AC4AD9"/>
    <w:rsid w:val="00AE1FA1"/>
    <w:rsid w:val="00AF59B6"/>
    <w:rsid w:val="00B13E33"/>
    <w:rsid w:val="00B211C2"/>
    <w:rsid w:val="00B22F11"/>
    <w:rsid w:val="00B543A9"/>
    <w:rsid w:val="00B55EAD"/>
    <w:rsid w:val="00B65F17"/>
    <w:rsid w:val="00B723B2"/>
    <w:rsid w:val="00B91ECC"/>
    <w:rsid w:val="00BB0BD5"/>
    <w:rsid w:val="00BC346F"/>
    <w:rsid w:val="00BC4994"/>
    <w:rsid w:val="00BD070A"/>
    <w:rsid w:val="00BE6B44"/>
    <w:rsid w:val="00BF1D15"/>
    <w:rsid w:val="00C11CC0"/>
    <w:rsid w:val="00C7385B"/>
    <w:rsid w:val="00C91622"/>
    <w:rsid w:val="00C925F0"/>
    <w:rsid w:val="00C957E6"/>
    <w:rsid w:val="00CB1C86"/>
    <w:rsid w:val="00CC5FDE"/>
    <w:rsid w:val="00CC63DD"/>
    <w:rsid w:val="00CF3AEC"/>
    <w:rsid w:val="00D16C61"/>
    <w:rsid w:val="00D21F92"/>
    <w:rsid w:val="00D24517"/>
    <w:rsid w:val="00D30AF3"/>
    <w:rsid w:val="00D3451A"/>
    <w:rsid w:val="00D41E49"/>
    <w:rsid w:val="00D45839"/>
    <w:rsid w:val="00D51093"/>
    <w:rsid w:val="00D6583F"/>
    <w:rsid w:val="00D71F89"/>
    <w:rsid w:val="00D83E4D"/>
    <w:rsid w:val="00D86B9B"/>
    <w:rsid w:val="00D87DE3"/>
    <w:rsid w:val="00D91419"/>
    <w:rsid w:val="00DA018A"/>
    <w:rsid w:val="00DA73DA"/>
    <w:rsid w:val="00DC07BB"/>
    <w:rsid w:val="00DC1116"/>
    <w:rsid w:val="00DD3BB4"/>
    <w:rsid w:val="00DE1138"/>
    <w:rsid w:val="00DE4052"/>
    <w:rsid w:val="00DE5B4E"/>
    <w:rsid w:val="00DE64DA"/>
    <w:rsid w:val="00E04AB6"/>
    <w:rsid w:val="00E34718"/>
    <w:rsid w:val="00E60564"/>
    <w:rsid w:val="00E64BE2"/>
    <w:rsid w:val="00E76A51"/>
    <w:rsid w:val="00E82D77"/>
    <w:rsid w:val="00E94E06"/>
    <w:rsid w:val="00EA32E9"/>
    <w:rsid w:val="00EA7312"/>
    <w:rsid w:val="00EB1964"/>
    <w:rsid w:val="00EC506A"/>
    <w:rsid w:val="00F14067"/>
    <w:rsid w:val="00F16C17"/>
    <w:rsid w:val="00F41FA8"/>
    <w:rsid w:val="00F54AFA"/>
    <w:rsid w:val="00F72086"/>
    <w:rsid w:val="00F92D78"/>
    <w:rsid w:val="00FA161A"/>
    <w:rsid w:val="00FB4B5D"/>
    <w:rsid w:val="00FB5588"/>
    <w:rsid w:val="00FC1A5B"/>
    <w:rsid w:val="00FD32C7"/>
    <w:rsid w:val="00FE29CE"/>
    <w:rsid w:val="00FE419F"/>
    <w:rsid w:val="00FF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74FD"/>
  <w15:chartTrackingRefBased/>
  <w15:docId w15:val="{91C7EE93-DF99-4B01-B3ED-053C0A74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0B"/>
    <w:pPr>
      <w:spacing w:before="60" w:after="60" w:line="240" w:lineRule="auto"/>
    </w:pPr>
    <w:rPr>
      <w:rFonts w:ascii="Arial" w:hAnsi="Arial"/>
      <w:szCs w:val="24"/>
    </w:rPr>
  </w:style>
  <w:style w:type="paragraph" w:styleId="Heading1">
    <w:name w:val="heading 1"/>
    <w:basedOn w:val="Normal"/>
    <w:next w:val="Normal"/>
    <w:link w:val="Heading1Char"/>
    <w:uiPriority w:val="9"/>
    <w:qFormat/>
    <w:rsid w:val="000A779C"/>
    <w:pPr>
      <w:keepNext/>
      <w:keepLines/>
      <w:spacing w:before="0"/>
      <w:outlineLvl w:val="0"/>
    </w:pPr>
    <w:rPr>
      <w:rFonts w:eastAsiaTheme="majorEastAsia" w:cs="Arial"/>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79C"/>
    <w:rPr>
      <w:rFonts w:ascii="Arial" w:eastAsiaTheme="majorEastAsia" w:hAnsi="Arial" w:cs="Arial"/>
      <w:b/>
      <w:bCs/>
      <w:sz w:val="30"/>
      <w:szCs w:val="30"/>
      <w:u w:val="single"/>
    </w:rPr>
  </w:style>
  <w:style w:type="paragraph" w:styleId="Header">
    <w:name w:val="header"/>
    <w:basedOn w:val="Normal"/>
    <w:link w:val="HeaderChar"/>
    <w:uiPriority w:val="99"/>
    <w:unhideWhenUsed/>
    <w:rsid w:val="00760392"/>
    <w:pPr>
      <w:tabs>
        <w:tab w:val="center" w:pos="4680"/>
        <w:tab w:val="right" w:pos="9360"/>
      </w:tabs>
    </w:pPr>
  </w:style>
  <w:style w:type="character" w:customStyle="1" w:styleId="HeaderChar">
    <w:name w:val="Header Char"/>
    <w:basedOn w:val="DefaultParagraphFont"/>
    <w:link w:val="Header"/>
    <w:uiPriority w:val="99"/>
    <w:rsid w:val="00760392"/>
    <w:rPr>
      <w:sz w:val="24"/>
      <w:szCs w:val="24"/>
    </w:rPr>
  </w:style>
  <w:style w:type="paragraph" w:styleId="Footer">
    <w:name w:val="footer"/>
    <w:basedOn w:val="Normal"/>
    <w:link w:val="FooterChar"/>
    <w:uiPriority w:val="99"/>
    <w:unhideWhenUsed/>
    <w:rsid w:val="00760392"/>
    <w:pPr>
      <w:tabs>
        <w:tab w:val="center" w:pos="4680"/>
        <w:tab w:val="right" w:pos="9360"/>
      </w:tabs>
    </w:pPr>
  </w:style>
  <w:style w:type="character" w:customStyle="1" w:styleId="FooterChar">
    <w:name w:val="Footer Char"/>
    <w:basedOn w:val="DefaultParagraphFont"/>
    <w:link w:val="Footer"/>
    <w:uiPriority w:val="99"/>
    <w:rsid w:val="00760392"/>
    <w:rPr>
      <w:sz w:val="24"/>
      <w:szCs w:val="24"/>
    </w:rPr>
  </w:style>
  <w:style w:type="character" w:styleId="CommentReference">
    <w:name w:val="annotation reference"/>
    <w:basedOn w:val="DefaultParagraphFont"/>
    <w:uiPriority w:val="99"/>
    <w:semiHidden/>
    <w:unhideWhenUsed/>
    <w:rsid w:val="001231FB"/>
    <w:rPr>
      <w:sz w:val="16"/>
      <w:szCs w:val="16"/>
    </w:rPr>
  </w:style>
  <w:style w:type="paragraph" w:styleId="CommentText">
    <w:name w:val="annotation text"/>
    <w:basedOn w:val="Normal"/>
    <w:link w:val="CommentTextChar"/>
    <w:uiPriority w:val="99"/>
    <w:semiHidden/>
    <w:unhideWhenUsed/>
    <w:rsid w:val="001231FB"/>
    <w:rPr>
      <w:sz w:val="20"/>
      <w:szCs w:val="20"/>
    </w:rPr>
  </w:style>
  <w:style w:type="character" w:customStyle="1" w:styleId="CommentTextChar">
    <w:name w:val="Comment Text Char"/>
    <w:basedOn w:val="DefaultParagraphFont"/>
    <w:link w:val="CommentText"/>
    <w:uiPriority w:val="99"/>
    <w:semiHidden/>
    <w:rsid w:val="001231FB"/>
    <w:rPr>
      <w:sz w:val="20"/>
      <w:szCs w:val="20"/>
    </w:rPr>
  </w:style>
  <w:style w:type="paragraph" w:styleId="CommentSubject">
    <w:name w:val="annotation subject"/>
    <w:basedOn w:val="CommentText"/>
    <w:next w:val="CommentText"/>
    <w:link w:val="CommentSubjectChar"/>
    <w:uiPriority w:val="99"/>
    <w:semiHidden/>
    <w:unhideWhenUsed/>
    <w:rsid w:val="001231FB"/>
    <w:rPr>
      <w:b/>
      <w:bCs/>
    </w:rPr>
  </w:style>
  <w:style w:type="character" w:customStyle="1" w:styleId="CommentSubjectChar">
    <w:name w:val="Comment Subject Char"/>
    <w:basedOn w:val="CommentTextChar"/>
    <w:link w:val="CommentSubject"/>
    <w:uiPriority w:val="99"/>
    <w:semiHidden/>
    <w:rsid w:val="001231FB"/>
    <w:rPr>
      <w:b/>
      <w:bCs/>
      <w:sz w:val="20"/>
      <w:szCs w:val="20"/>
    </w:rPr>
  </w:style>
  <w:style w:type="paragraph" w:styleId="BalloonText">
    <w:name w:val="Balloon Text"/>
    <w:basedOn w:val="Normal"/>
    <w:link w:val="BalloonTextChar"/>
    <w:uiPriority w:val="99"/>
    <w:semiHidden/>
    <w:unhideWhenUsed/>
    <w:rsid w:val="00123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FB"/>
    <w:rPr>
      <w:rFonts w:ascii="Segoe UI" w:hAnsi="Segoe UI" w:cs="Segoe UI"/>
      <w:sz w:val="18"/>
      <w:szCs w:val="18"/>
    </w:rPr>
  </w:style>
  <w:style w:type="paragraph" w:styleId="ListParagraph">
    <w:name w:val="List Paragraph"/>
    <w:basedOn w:val="Normal"/>
    <w:uiPriority w:val="34"/>
    <w:qFormat/>
    <w:rsid w:val="00D86B9B"/>
    <w:pPr>
      <w:ind w:left="720"/>
      <w:contextualSpacing/>
    </w:pPr>
  </w:style>
  <w:style w:type="paragraph" w:styleId="ListBullet">
    <w:name w:val="List Bullet"/>
    <w:basedOn w:val="Normal"/>
    <w:uiPriority w:val="99"/>
    <w:semiHidden/>
    <w:unhideWhenUsed/>
    <w:rsid w:val="00534F54"/>
    <w:pPr>
      <w:numPr>
        <w:numId w:val="2"/>
      </w:numPr>
      <w:ind w:left="288" w:hanging="288"/>
      <w:contextualSpacing/>
    </w:pPr>
  </w:style>
  <w:style w:type="paragraph" w:styleId="ListBullet3">
    <w:name w:val="List Bullet 3"/>
    <w:basedOn w:val="Normal"/>
    <w:uiPriority w:val="99"/>
    <w:unhideWhenUsed/>
    <w:rsid w:val="00696E85"/>
    <w:pPr>
      <w:numPr>
        <w:numId w:val="10"/>
      </w:numPr>
      <w:ind w:left="1008" w:hanging="288"/>
      <w:contextualSpacing/>
    </w:pPr>
  </w:style>
  <w:style w:type="character" w:styleId="Emphasis">
    <w:name w:val="Emphasis"/>
    <w:basedOn w:val="DefaultParagraphFont"/>
    <w:uiPriority w:val="20"/>
    <w:qFormat/>
    <w:rsid w:val="00D86B9B"/>
    <w:rPr>
      <w:i/>
      <w:iCs/>
    </w:rPr>
  </w:style>
  <w:style w:type="paragraph" w:styleId="ListBullet2">
    <w:name w:val="List Bullet 2"/>
    <w:basedOn w:val="Normal"/>
    <w:uiPriority w:val="99"/>
    <w:unhideWhenUsed/>
    <w:rsid w:val="00534F54"/>
    <w:pPr>
      <w:numPr>
        <w:numId w:val="1"/>
      </w:numPr>
      <w:ind w:left="648" w:hanging="288"/>
      <w:contextualSpacing/>
    </w:pPr>
  </w:style>
  <w:style w:type="paragraph" w:styleId="ListBullet4">
    <w:name w:val="List Bullet 4"/>
    <w:basedOn w:val="Normal"/>
    <w:uiPriority w:val="99"/>
    <w:semiHidden/>
    <w:unhideWhenUsed/>
    <w:rsid w:val="00534F54"/>
    <w:pPr>
      <w:numPr>
        <w:numId w:val="9"/>
      </w:numPr>
      <w:ind w:left="1368" w:hanging="288"/>
      <w:contextualSpacing/>
    </w:pPr>
  </w:style>
  <w:style w:type="paragraph" w:styleId="ListBullet5">
    <w:name w:val="List Bullet 5"/>
    <w:basedOn w:val="Normal"/>
    <w:uiPriority w:val="99"/>
    <w:semiHidden/>
    <w:unhideWhenUsed/>
    <w:rsid w:val="00534F54"/>
    <w:pPr>
      <w:numPr>
        <w:numId w:val="8"/>
      </w:numPr>
      <w:ind w:left="1728" w:hanging="288"/>
      <w:contextualSpacing/>
    </w:pPr>
  </w:style>
  <w:style w:type="character" w:styleId="Strong">
    <w:name w:val="Strong"/>
    <w:basedOn w:val="DefaultParagraphFont"/>
    <w:uiPriority w:val="22"/>
    <w:qFormat/>
    <w:rsid w:val="00F72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86257">
      <w:bodyDiv w:val="1"/>
      <w:marLeft w:val="0"/>
      <w:marRight w:val="0"/>
      <w:marTop w:val="0"/>
      <w:marBottom w:val="0"/>
      <w:divBdr>
        <w:top w:val="none" w:sz="0" w:space="0" w:color="auto"/>
        <w:left w:val="none" w:sz="0" w:space="0" w:color="auto"/>
        <w:bottom w:val="none" w:sz="0" w:space="0" w:color="auto"/>
        <w:right w:val="none" w:sz="0" w:space="0" w:color="auto"/>
      </w:divBdr>
    </w:div>
    <w:div w:id="20124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81E751-5B54-FB45-8EE5-2D827AB9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2043</Words>
  <Characters>11649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Orientation Schedule 2018</vt:lpstr>
    </vt:vector>
  </TitlesOfParts>
  <Company>Seattle Pacific University</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Schedule 2018</dc:title>
  <dc:subject/>
  <dc:creator>Arzaga, Jacob</dc:creator>
  <cp:keywords/>
  <dc:description/>
  <cp:lastModifiedBy>Microsoft Office User</cp:lastModifiedBy>
  <cp:revision>132</cp:revision>
  <dcterms:created xsi:type="dcterms:W3CDTF">2018-08-08T17:42:00Z</dcterms:created>
  <dcterms:modified xsi:type="dcterms:W3CDTF">2018-08-30T20:25:00Z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868756998</vt:i4>
  </property>
</Properties>
</file>